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A01" w:rsidRPr="00477B8F" w:rsidRDefault="00341098" w:rsidP="00C53C51">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b/>
          <w:bCs/>
          <w:sz w:val="21"/>
          <w:szCs w:val="21"/>
          <w:lang w:val="ru-UA" w:eastAsia="uk-UA"/>
        </w:rPr>
        <w:t xml:space="preserve"> </w:t>
      </w:r>
      <w:r w:rsidR="00F01A01" w:rsidRPr="00477B8F">
        <w:rPr>
          <w:rFonts w:ascii="Times New Roman" w:eastAsia="Times New Roman" w:hAnsi="Times New Roman" w:cs="Times New Roman"/>
          <w:b/>
          <w:bCs/>
          <w:sz w:val="21"/>
          <w:szCs w:val="21"/>
          <w:lang w:eastAsia="uk-UA"/>
        </w:rPr>
        <w:t xml:space="preserve">ДОГОВІР </w:t>
      </w:r>
      <w:r w:rsidR="00F01A01" w:rsidRPr="00477B8F">
        <w:rPr>
          <w:rFonts w:ascii="Times New Roman" w:eastAsia="Times New Roman" w:hAnsi="Times New Roman" w:cs="Times New Roman"/>
          <w:sz w:val="21"/>
          <w:szCs w:val="21"/>
          <w:lang w:eastAsia="uk-UA"/>
        </w:rPr>
        <w:t>№  _______</w:t>
      </w:r>
    </w:p>
    <w:p w:rsidR="00F01A01" w:rsidRPr="00477B8F" w:rsidRDefault="00F01A01" w:rsidP="00C53C51">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постачання природного газу</w:t>
      </w:r>
    </w:p>
    <w:p w:rsidR="00ED1D6B" w:rsidRPr="00477B8F" w:rsidRDefault="00F01A01" w:rsidP="00EE3FC3">
      <w:pPr>
        <w:tabs>
          <w:tab w:val="left" w:pos="10348"/>
        </w:tabs>
        <w:spacing w:after="0" w:line="240" w:lineRule="auto"/>
        <w:ind w:firstLine="708"/>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м. Київ                                       </w:t>
      </w:r>
      <w:r w:rsidR="00EE3FC3">
        <w:rPr>
          <w:rFonts w:ascii="Times New Roman" w:eastAsia="Times New Roman" w:hAnsi="Times New Roman" w:cs="Times New Roman"/>
          <w:sz w:val="21"/>
          <w:szCs w:val="21"/>
          <w:lang w:val="en-US" w:eastAsia="uk-UA"/>
        </w:rPr>
        <w:t xml:space="preserve">                          </w:t>
      </w:r>
      <w:r w:rsidRPr="00477B8F">
        <w:rPr>
          <w:rFonts w:ascii="Times New Roman" w:eastAsia="Times New Roman" w:hAnsi="Times New Roman" w:cs="Times New Roman"/>
          <w:sz w:val="21"/>
          <w:szCs w:val="21"/>
          <w:lang w:eastAsia="uk-UA"/>
        </w:rPr>
        <w:t>                                          _____________ 201</w:t>
      </w:r>
      <w:r w:rsidR="007A0E29" w:rsidRPr="00477B8F">
        <w:rPr>
          <w:rFonts w:ascii="Times New Roman" w:eastAsia="Times New Roman" w:hAnsi="Times New Roman" w:cs="Times New Roman"/>
          <w:sz w:val="21"/>
          <w:szCs w:val="21"/>
          <w:lang w:eastAsia="uk-UA"/>
        </w:rPr>
        <w:t>9</w:t>
      </w:r>
      <w:r w:rsidR="00EE3FC3">
        <w:rPr>
          <w:rFonts w:ascii="Times New Roman" w:eastAsia="Times New Roman" w:hAnsi="Times New Roman" w:cs="Times New Roman"/>
          <w:sz w:val="21"/>
          <w:szCs w:val="21"/>
          <w:lang w:val="en-US" w:eastAsia="uk-UA"/>
        </w:rPr>
        <w:t xml:space="preserve"> </w:t>
      </w:r>
      <w:r w:rsidR="00ED1D6B" w:rsidRPr="00477B8F">
        <w:rPr>
          <w:rFonts w:ascii="Times New Roman" w:eastAsia="Times New Roman" w:hAnsi="Times New Roman" w:cs="Times New Roman"/>
          <w:sz w:val="21"/>
          <w:szCs w:val="21"/>
          <w:lang w:eastAsia="uk-UA"/>
        </w:rPr>
        <w:t>р</w:t>
      </w:r>
    </w:p>
    <w:p w:rsidR="00F01A01" w:rsidRPr="00477B8F" w:rsidRDefault="00F01A01" w:rsidP="00ED1D6B">
      <w:pPr>
        <w:tabs>
          <w:tab w:val="left" w:pos="10348"/>
        </w:tabs>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w:t>
      </w:r>
    </w:p>
    <w:p w:rsidR="00C53C51" w:rsidRPr="00477B8F" w:rsidRDefault="00C53C51" w:rsidP="00ED1D6B">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sz w:val="21"/>
          <w:szCs w:val="21"/>
          <w:lang w:eastAsia="uk-UA"/>
        </w:rPr>
        <w:t>ПРИВАТНЕ АКЦІОНЕРНЕ ТОВАРИСТВО «ЛЕБЕДИНСЬКИЙ НАСІННЄВИЙ ЗАВОД»,</w:t>
      </w:r>
      <w:r w:rsidR="0013635A" w:rsidRPr="00477B8F">
        <w:rPr>
          <w:rFonts w:ascii="Times New Roman" w:eastAsia="Times New Roman" w:hAnsi="Times New Roman" w:cs="Times New Roman"/>
          <w:sz w:val="21"/>
          <w:szCs w:val="21"/>
          <w:lang w:eastAsia="uk-UA"/>
        </w:rPr>
        <w:t xml:space="preserve"> надалі по тексту «Постачальник»,</w:t>
      </w:r>
      <w:r w:rsidR="00C43BF2" w:rsidRPr="00477B8F">
        <w:rPr>
          <w:rFonts w:ascii="Times New Roman" w:eastAsia="Times New Roman" w:hAnsi="Times New Roman" w:cs="Times New Roman"/>
          <w:b/>
          <w:sz w:val="21"/>
          <w:szCs w:val="21"/>
          <w:lang w:eastAsia="uk-UA"/>
        </w:rPr>
        <w:t xml:space="preserve"> </w:t>
      </w:r>
      <w:r w:rsidR="00C43BF2" w:rsidRPr="00477B8F">
        <w:rPr>
          <w:rFonts w:ascii="Times New Roman" w:hAnsi="Times New Roman" w:cs="Times New Roman"/>
        </w:rPr>
        <w:t xml:space="preserve">що здійснює діяльність на підставі ліцензії </w:t>
      </w:r>
      <w:r w:rsidR="00042308" w:rsidRPr="00477B8F">
        <w:rPr>
          <w:rFonts w:ascii="Times New Roman" w:hAnsi="Times New Roman" w:cs="Times New Roman"/>
        </w:rPr>
        <w:t>з</w:t>
      </w:r>
      <w:r w:rsidR="00C43BF2" w:rsidRPr="00477B8F">
        <w:rPr>
          <w:rFonts w:ascii="Times New Roman" w:hAnsi="Times New Roman" w:cs="Times New Roman"/>
        </w:rPr>
        <w:t xml:space="preserve"> постачання природного газу, виданої згідно Постанови Н</w:t>
      </w:r>
      <w:r w:rsidR="00042308" w:rsidRPr="00477B8F">
        <w:rPr>
          <w:rFonts w:ascii="Times New Roman" w:hAnsi="Times New Roman" w:cs="Times New Roman"/>
        </w:rPr>
        <w:t>аціональної комісії, що здійснює регулювання у сферах енергетики та комунальних послуг</w:t>
      </w:r>
      <w:r w:rsidR="00C43BF2" w:rsidRPr="00477B8F">
        <w:rPr>
          <w:rFonts w:ascii="Times New Roman" w:hAnsi="Times New Roman" w:cs="Times New Roman"/>
        </w:rPr>
        <w:t xml:space="preserve"> від 2</w:t>
      </w:r>
      <w:r w:rsidR="0013635A" w:rsidRPr="00477B8F">
        <w:rPr>
          <w:rFonts w:ascii="Times New Roman" w:hAnsi="Times New Roman" w:cs="Times New Roman"/>
        </w:rPr>
        <w:t>6</w:t>
      </w:r>
      <w:r w:rsidR="00C43BF2" w:rsidRPr="00477B8F">
        <w:rPr>
          <w:rFonts w:ascii="Times New Roman" w:hAnsi="Times New Roman" w:cs="Times New Roman"/>
        </w:rPr>
        <w:t>.0</w:t>
      </w:r>
      <w:r w:rsidR="0013635A" w:rsidRPr="00477B8F">
        <w:rPr>
          <w:rFonts w:ascii="Times New Roman" w:hAnsi="Times New Roman" w:cs="Times New Roman"/>
        </w:rPr>
        <w:t>4</w:t>
      </w:r>
      <w:r w:rsidR="00C43BF2" w:rsidRPr="00477B8F">
        <w:rPr>
          <w:rFonts w:ascii="Times New Roman" w:hAnsi="Times New Roman" w:cs="Times New Roman"/>
        </w:rPr>
        <w:t>.201</w:t>
      </w:r>
      <w:r w:rsidR="0013635A" w:rsidRPr="00477B8F">
        <w:rPr>
          <w:rFonts w:ascii="Times New Roman" w:hAnsi="Times New Roman" w:cs="Times New Roman"/>
        </w:rPr>
        <w:t>9</w:t>
      </w:r>
      <w:r w:rsidR="00C43BF2" w:rsidRPr="00477B8F">
        <w:rPr>
          <w:rFonts w:ascii="Times New Roman" w:hAnsi="Times New Roman" w:cs="Times New Roman"/>
        </w:rPr>
        <w:t xml:space="preserve"> року № 6</w:t>
      </w:r>
      <w:r w:rsidR="0013635A" w:rsidRPr="00477B8F">
        <w:rPr>
          <w:rFonts w:ascii="Times New Roman" w:hAnsi="Times New Roman" w:cs="Times New Roman"/>
        </w:rPr>
        <w:t>21</w:t>
      </w:r>
      <w:r w:rsidR="00C43BF2" w:rsidRPr="00477B8F">
        <w:rPr>
          <w:rFonts w:ascii="Times New Roman" w:hAnsi="Times New Roman" w:cs="Times New Roman"/>
        </w:rPr>
        <w:t xml:space="preserve">, в особі </w:t>
      </w:r>
      <w:r w:rsidRPr="00477B8F">
        <w:rPr>
          <w:rFonts w:ascii="Times New Roman" w:eastAsia="Times New Roman" w:hAnsi="Times New Roman" w:cs="Times New Roman"/>
          <w:b/>
          <w:sz w:val="21"/>
          <w:szCs w:val="21"/>
          <w:lang w:eastAsia="uk-UA"/>
        </w:rPr>
        <w:t>Заступника директора з продажу енергоносі</w:t>
      </w:r>
      <w:r w:rsidR="00C228F6" w:rsidRPr="00477B8F">
        <w:rPr>
          <w:rFonts w:ascii="Times New Roman" w:eastAsia="Times New Roman" w:hAnsi="Times New Roman" w:cs="Times New Roman"/>
          <w:b/>
          <w:sz w:val="21"/>
          <w:szCs w:val="21"/>
          <w:lang w:eastAsia="uk-UA"/>
        </w:rPr>
        <w:t>ї</w:t>
      </w:r>
      <w:r w:rsidRPr="00477B8F">
        <w:rPr>
          <w:rFonts w:ascii="Times New Roman" w:eastAsia="Times New Roman" w:hAnsi="Times New Roman" w:cs="Times New Roman"/>
          <w:b/>
          <w:sz w:val="21"/>
          <w:szCs w:val="21"/>
          <w:lang w:eastAsia="uk-UA"/>
        </w:rPr>
        <w:t>в Кравця Романа Володимировича</w:t>
      </w:r>
      <w:r w:rsidRPr="00477B8F">
        <w:rPr>
          <w:rFonts w:ascii="Times New Roman" w:eastAsia="Times New Roman" w:hAnsi="Times New Roman" w:cs="Times New Roman"/>
          <w:sz w:val="21"/>
          <w:szCs w:val="21"/>
          <w:lang w:eastAsia="uk-UA"/>
        </w:rPr>
        <w:t>, який діє на підставі Довіреності</w:t>
      </w:r>
      <w:r w:rsidR="00E57D63" w:rsidRPr="00477B8F">
        <w:rPr>
          <w:rFonts w:ascii="Times New Roman" w:eastAsia="Times New Roman" w:hAnsi="Times New Roman" w:cs="Times New Roman"/>
          <w:sz w:val="21"/>
          <w:szCs w:val="21"/>
          <w:lang w:eastAsia="uk-UA"/>
        </w:rPr>
        <w:t xml:space="preserve"> від 08.04.2019 року</w:t>
      </w:r>
      <w:r w:rsidR="00F01A01" w:rsidRPr="00477B8F">
        <w:rPr>
          <w:rFonts w:ascii="Times New Roman" w:eastAsia="Times New Roman" w:hAnsi="Times New Roman" w:cs="Times New Roman"/>
          <w:sz w:val="21"/>
          <w:szCs w:val="21"/>
          <w:lang w:eastAsia="uk-UA"/>
        </w:rPr>
        <w:t xml:space="preserve"> </w:t>
      </w:r>
      <w:r w:rsidR="0013635A" w:rsidRPr="00477B8F">
        <w:rPr>
          <w:rFonts w:ascii="Times New Roman" w:eastAsia="Times New Roman" w:hAnsi="Times New Roman" w:cs="Times New Roman"/>
          <w:sz w:val="21"/>
          <w:szCs w:val="21"/>
          <w:lang w:eastAsia="uk-UA"/>
        </w:rPr>
        <w:t xml:space="preserve">, </w:t>
      </w:r>
      <w:r w:rsidR="00F01A01" w:rsidRPr="00477B8F">
        <w:rPr>
          <w:rFonts w:ascii="Times New Roman" w:eastAsia="Times New Roman" w:hAnsi="Times New Roman" w:cs="Times New Roman"/>
          <w:sz w:val="21"/>
          <w:szCs w:val="21"/>
          <w:lang w:eastAsia="uk-UA"/>
        </w:rPr>
        <w:t>з однієї сторони, та</w:t>
      </w:r>
    </w:p>
    <w:p w:rsidR="00F01A01" w:rsidRPr="00477B8F" w:rsidRDefault="00F01A01" w:rsidP="005F1BF1">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__________, надалі </w:t>
      </w:r>
      <w:r w:rsidR="007C6256" w:rsidRPr="00477B8F">
        <w:rPr>
          <w:rFonts w:ascii="Times New Roman" w:eastAsia="Times New Roman" w:hAnsi="Times New Roman" w:cs="Times New Roman"/>
          <w:sz w:val="21"/>
          <w:szCs w:val="21"/>
          <w:lang w:eastAsia="uk-UA"/>
        </w:rPr>
        <w:t>по тексту «</w:t>
      </w:r>
      <w:r w:rsidRPr="00477B8F">
        <w:rPr>
          <w:rFonts w:ascii="Times New Roman" w:eastAsia="Times New Roman" w:hAnsi="Times New Roman" w:cs="Times New Roman"/>
          <w:sz w:val="21"/>
          <w:szCs w:val="21"/>
          <w:lang w:eastAsia="uk-UA"/>
        </w:rPr>
        <w:t>Споживач</w:t>
      </w:r>
      <w:r w:rsidR="007C6256"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 в особі __________________</w:t>
      </w:r>
      <w:r w:rsidR="007C6256" w:rsidRPr="00477B8F">
        <w:rPr>
          <w:rFonts w:ascii="Times New Roman" w:eastAsia="Times New Roman" w:hAnsi="Times New Roman" w:cs="Times New Roman"/>
          <w:sz w:val="21"/>
          <w:szCs w:val="21"/>
          <w:lang w:eastAsia="uk-UA"/>
        </w:rPr>
        <w:t>_______,  який діє на підставі ________</w:t>
      </w:r>
      <w:r w:rsidRPr="00477B8F">
        <w:rPr>
          <w:rFonts w:ascii="Times New Roman" w:eastAsia="Times New Roman" w:hAnsi="Times New Roman" w:cs="Times New Roman"/>
          <w:sz w:val="21"/>
          <w:szCs w:val="21"/>
          <w:lang w:eastAsia="uk-UA"/>
        </w:rPr>
        <w:t>, 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w:t>
      </w:r>
      <w:r w:rsidR="00D23356" w:rsidRPr="00477B8F">
        <w:rPr>
          <w:rFonts w:ascii="Times New Roman" w:eastAsia="Times New Roman" w:hAnsi="Times New Roman" w:cs="Times New Roman"/>
          <w:sz w:val="21"/>
          <w:szCs w:val="21"/>
          <w:lang w:eastAsia="uk-UA"/>
        </w:rPr>
        <w:t xml:space="preserve"> уклали</w:t>
      </w:r>
      <w:r w:rsidR="005F1BF1" w:rsidRPr="00477B8F">
        <w:rPr>
          <w:rFonts w:ascii="Times New Roman" w:eastAsia="Times New Roman" w:hAnsi="Times New Roman" w:cs="Times New Roman"/>
          <w:sz w:val="21"/>
          <w:szCs w:val="21"/>
          <w:lang w:eastAsia="uk-UA"/>
        </w:rPr>
        <w:t xml:space="preserve"> </w:t>
      </w:r>
      <w:r w:rsidR="00D23356" w:rsidRPr="00477B8F">
        <w:rPr>
          <w:rFonts w:ascii="Times New Roman" w:eastAsia="Times New Roman" w:hAnsi="Times New Roman" w:cs="Times New Roman"/>
          <w:sz w:val="21"/>
          <w:szCs w:val="21"/>
          <w:lang w:eastAsia="uk-UA"/>
        </w:rPr>
        <w:t>цей</w:t>
      </w:r>
      <w:r w:rsidR="005F1BF1" w:rsidRPr="00477B8F">
        <w:rPr>
          <w:rFonts w:ascii="Times New Roman" w:eastAsia="Times New Roman" w:hAnsi="Times New Roman" w:cs="Times New Roman"/>
          <w:sz w:val="21"/>
          <w:szCs w:val="21"/>
          <w:lang w:eastAsia="uk-UA"/>
        </w:rPr>
        <w:t xml:space="preserve"> д</w:t>
      </w:r>
      <w:r w:rsidRPr="00477B8F">
        <w:rPr>
          <w:rFonts w:ascii="Times New Roman" w:eastAsia="Times New Roman" w:hAnsi="Times New Roman" w:cs="Times New Roman"/>
          <w:sz w:val="21"/>
          <w:szCs w:val="21"/>
          <w:lang w:eastAsia="uk-UA"/>
        </w:rPr>
        <w:t>оговір</w:t>
      </w:r>
      <w:r w:rsidR="005F1BF1" w:rsidRPr="00477B8F">
        <w:rPr>
          <w:rFonts w:ascii="Times New Roman" w:eastAsia="Times New Roman" w:hAnsi="Times New Roman" w:cs="Times New Roman"/>
          <w:sz w:val="21"/>
          <w:szCs w:val="21"/>
          <w:lang w:eastAsia="uk-UA"/>
        </w:rPr>
        <w:t xml:space="preserve"> постачання природного газу (далі по тексту - Договір)</w:t>
      </w:r>
      <w:r w:rsidRPr="00477B8F">
        <w:rPr>
          <w:rFonts w:ascii="Times New Roman" w:eastAsia="Times New Roman" w:hAnsi="Times New Roman" w:cs="Times New Roman"/>
          <w:sz w:val="21"/>
          <w:szCs w:val="21"/>
          <w:lang w:eastAsia="uk-UA"/>
        </w:rPr>
        <w:t xml:space="preserve"> про наступне:</w:t>
      </w:r>
    </w:p>
    <w:p w:rsidR="00ED1D6B" w:rsidRPr="00477B8F" w:rsidRDefault="00ED1D6B" w:rsidP="00ED1D6B">
      <w:pPr>
        <w:spacing w:after="0" w:line="240" w:lineRule="auto"/>
        <w:rPr>
          <w:rFonts w:ascii="Times New Roman" w:eastAsia="Times New Roman" w:hAnsi="Times New Roman" w:cs="Times New Roman"/>
          <w:sz w:val="21"/>
          <w:szCs w:val="21"/>
          <w:lang w:eastAsia="uk-UA"/>
        </w:rPr>
      </w:pPr>
    </w:p>
    <w:p w:rsidR="00F01A01" w:rsidRPr="00CE260F" w:rsidRDefault="00F01A01" w:rsidP="006B1F70">
      <w:pPr>
        <w:spacing w:after="0" w:line="240" w:lineRule="auto"/>
        <w:ind w:firstLine="708"/>
        <w:rPr>
          <w:rFonts w:ascii="Times New Roman" w:eastAsia="Times New Roman" w:hAnsi="Times New Roman" w:cs="Times New Roman"/>
          <w:b/>
          <w:sz w:val="21"/>
          <w:szCs w:val="21"/>
          <w:lang w:val="en-US" w:eastAsia="uk-UA"/>
        </w:rPr>
      </w:pPr>
      <w:r w:rsidRPr="00477B8F">
        <w:rPr>
          <w:rFonts w:ascii="Times New Roman" w:eastAsia="Times New Roman" w:hAnsi="Times New Roman" w:cs="Times New Roman"/>
          <w:b/>
          <w:bCs/>
          <w:sz w:val="21"/>
          <w:szCs w:val="21"/>
          <w:lang w:eastAsia="uk-UA"/>
        </w:rPr>
        <w:t>ТЕРМІНИ</w:t>
      </w:r>
      <w:r w:rsidRPr="00477B8F">
        <w:rPr>
          <w:rFonts w:ascii="Times New Roman" w:eastAsia="Times New Roman" w:hAnsi="Times New Roman" w:cs="Times New Roman"/>
          <w:sz w:val="21"/>
          <w:szCs w:val="21"/>
          <w:lang w:eastAsia="uk-UA"/>
        </w:rPr>
        <w:t xml:space="preserve">, </w:t>
      </w:r>
      <w:r w:rsidR="0070238D" w:rsidRPr="00477B8F">
        <w:rPr>
          <w:rFonts w:ascii="Times New Roman" w:eastAsia="Times New Roman" w:hAnsi="Times New Roman" w:cs="Times New Roman"/>
          <w:b/>
          <w:sz w:val="21"/>
          <w:szCs w:val="21"/>
          <w:lang w:eastAsia="uk-UA"/>
        </w:rPr>
        <w:t>що використовуються в цьому</w:t>
      </w:r>
      <w:r w:rsidRPr="00477B8F">
        <w:rPr>
          <w:rFonts w:ascii="Times New Roman" w:eastAsia="Times New Roman" w:hAnsi="Times New Roman" w:cs="Times New Roman"/>
          <w:b/>
          <w:sz w:val="21"/>
          <w:szCs w:val="21"/>
          <w:lang w:eastAsia="uk-UA"/>
        </w:rPr>
        <w:t xml:space="preserve"> Договорі</w:t>
      </w:r>
      <w:r w:rsidR="006567DB" w:rsidRPr="00477B8F">
        <w:rPr>
          <w:rFonts w:ascii="Times New Roman" w:eastAsia="Times New Roman" w:hAnsi="Times New Roman" w:cs="Times New Roman"/>
          <w:b/>
          <w:sz w:val="21"/>
          <w:szCs w:val="21"/>
          <w:lang w:eastAsia="uk-UA"/>
        </w:rPr>
        <w:t>:</w:t>
      </w:r>
    </w:p>
    <w:p w:rsidR="009F4961" w:rsidRPr="00477B8F" w:rsidRDefault="00275E0A" w:rsidP="009F4961">
      <w:pPr>
        <w:pStyle w:val="ac"/>
        <w:numPr>
          <w:ilvl w:val="0"/>
          <w:numId w:val="8"/>
        </w:numPr>
        <w:spacing w:after="0" w:line="240" w:lineRule="auto"/>
        <w:jc w:val="both"/>
        <w:rPr>
          <w:rFonts w:ascii="Times New Roman" w:eastAsia="Times New Roman" w:hAnsi="Times New Roman" w:cs="Times New Roman"/>
          <w:bCs/>
          <w:lang w:eastAsia="uk-UA"/>
        </w:rPr>
      </w:pPr>
      <w:r w:rsidRPr="00477B8F">
        <w:rPr>
          <w:rFonts w:ascii="Times New Roman" w:eastAsia="Times New Roman" w:hAnsi="Times New Roman" w:cs="Times New Roman"/>
          <w:b/>
          <w:bCs/>
          <w:sz w:val="21"/>
          <w:szCs w:val="21"/>
          <w:lang w:eastAsia="uk-UA"/>
        </w:rPr>
        <w:t>Природний г</w:t>
      </w:r>
      <w:r w:rsidR="00F01A01" w:rsidRPr="00477B8F">
        <w:rPr>
          <w:rFonts w:ascii="Times New Roman" w:eastAsia="Times New Roman" w:hAnsi="Times New Roman" w:cs="Times New Roman"/>
          <w:b/>
          <w:bCs/>
          <w:sz w:val="21"/>
          <w:szCs w:val="21"/>
          <w:lang w:eastAsia="uk-UA"/>
        </w:rPr>
        <w:t>аз</w:t>
      </w:r>
      <w:r w:rsidRPr="00477B8F">
        <w:rPr>
          <w:rFonts w:ascii="Times New Roman" w:eastAsia="Times New Roman" w:hAnsi="Times New Roman" w:cs="Times New Roman"/>
          <w:b/>
          <w:bCs/>
          <w:sz w:val="21"/>
          <w:szCs w:val="21"/>
          <w:lang w:eastAsia="uk-UA"/>
        </w:rPr>
        <w:t xml:space="preserve"> </w:t>
      </w:r>
      <w:r w:rsidR="00975861" w:rsidRPr="00477B8F">
        <w:rPr>
          <w:rFonts w:ascii="Times New Roman" w:eastAsia="Times New Roman" w:hAnsi="Times New Roman" w:cs="Times New Roman"/>
          <w:bCs/>
          <w:lang w:eastAsia="uk-UA"/>
        </w:rPr>
        <w:t>–</w:t>
      </w:r>
      <w:r w:rsidRPr="00477B8F">
        <w:rPr>
          <w:rFonts w:ascii="Times New Roman" w:eastAsia="Times New Roman" w:hAnsi="Times New Roman" w:cs="Times New Roman"/>
          <w:bCs/>
          <w:lang w:eastAsia="uk-UA"/>
        </w:rPr>
        <w:t xml:space="preserve"> </w:t>
      </w:r>
      <w:r w:rsidR="00975861" w:rsidRPr="00477B8F">
        <w:rPr>
          <w:rFonts w:ascii="Times New Roman" w:eastAsia="Times New Roman" w:hAnsi="Times New Roman" w:cs="Times New Roman"/>
          <w:bCs/>
          <w:lang w:eastAsia="uk-UA"/>
        </w:rPr>
        <w:t>корисна копалина,</w:t>
      </w:r>
      <w:r w:rsidR="0094374E" w:rsidRPr="00477B8F">
        <w:rPr>
          <w:rFonts w:ascii="Times New Roman" w:eastAsia="Times New Roman" w:hAnsi="Times New Roman" w:cs="Times New Roman"/>
          <w:bCs/>
          <w:lang w:eastAsia="uk-UA"/>
        </w:rPr>
        <w:t xml:space="preserve"> </w:t>
      </w:r>
      <w:r w:rsidR="0053385E" w:rsidRPr="00477B8F">
        <w:rPr>
          <w:rFonts w:ascii="Times New Roman" w:hAnsi="Times New Roman" w:cs="Times New Roman"/>
          <w:color w:val="000000"/>
          <w:shd w:val="clear" w:color="auto" w:fill="FFFFFF"/>
        </w:rPr>
        <w:t>що перебуває у газоподібному стані за стандартних умов (тиск - 760 міліметрів ртутного стовпа і температура - 20 градусів за Цельсієм) і є товарною продукцією</w:t>
      </w:r>
      <w:r w:rsidR="009E6443" w:rsidRPr="00477B8F">
        <w:rPr>
          <w:rFonts w:ascii="Times New Roman" w:hAnsi="Times New Roman" w:cs="Times New Roman"/>
          <w:color w:val="000000"/>
          <w:shd w:val="clear" w:color="auto" w:fill="FFFFFF"/>
        </w:rPr>
        <w:t>.</w:t>
      </w:r>
    </w:p>
    <w:p w:rsidR="0006261F" w:rsidRPr="00477B8F" w:rsidRDefault="009F4961" w:rsidP="0006261F">
      <w:pPr>
        <w:pStyle w:val="ac"/>
        <w:numPr>
          <w:ilvl w:val="0"/>
          <w:numId w:val="8"/>
        </w:num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Газ</w:t>
      </w:r>
      <w:r w:rsidR="00F01A01" w:rsidRPr="00477B8F">
        <w:rPr>
          <w:rFonts w:ascii="Times New Roman" w:eastAsia="Times New Roman" w:hAnsi="Times New Roman" w:cs="Times New Roman"/>
          <w:b/>
          <w:bCs/>
          <w:sz w:val="21"/>
          <w:szCs w:val="21"/>
          <w:lang w:eastAsia="uk-UA"/>
        </w:rPr>
        <w:t xml:space="preserve">ова доба </w:t>
      </w:r>
      <w:r w:rsidR="00F01A01" w:rsidRPr="00477B8F">
        <w:rPr>
          <w:rFonts w:ascii="Times New Roman" w:eastAsia="Times New Roman" w:hAnsi="Times New Roman" w:cs="Times New Roman"/>
          <w:sz w:val="21"/>
          <w:szCs w:val="21"/>
          <w:lang w:eastAsia="uk-UA"/>
        </w:rPr>
        <w:t>–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rsidR="00F01A01" w:rsidRPr="00477B8F" w:rsidRDefault="00F01A01" w:rsidP="0006261F">
      <w:pPr>
        <w:pStyle w:val="ac"/>
        <w:numPr>
          <w:ilvl w:val="0"/>
          <w:numId w:val="8"/>
        </w:num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ЕІС-коди</w:t>
      </w:r>
      <w:r w:rsidRPr="00477B8F">
        <w:rPr>
          <w:rFonts w:ascii="Times New Roman" w:eastAsia="Times New Roman" w:hAnsi="Times New Roman" w:cs="Times New Roman"/>
          <w:sz w:val="21"/>
          <w:szCs w:val="21"/>
          <w:lang w:eastAsia="uk-UA"/>
        </w:rPr>
        <w:t xml:space="preserve"> – персональні коди ідентифікації Споживача та Постачальника як </w:t>
      </w:r>
      <w:r w:rsidR="006B1F70" w:rsidRPr="00477B8F">
        <w:rPr>
          <w:rFonts w:ascii="Times New Roman" w:eastAsia="Times New Roman" w:hAnsi="Times New Roman" w:cs="Times New Roman"/>
          <w:sz w:val="21"/>
          <w:szCs w:val="21"/>
          <w:lang w:eastAsia="uk-UA"/>
        </w:rPr>
        <w:t xml:space="preserve">суб’єктів ринку природного газу, присвоєні їм у встановленому чинним законодавством порядку. </w:t>
      </w:r>
    </w:p>
    <w:p w:rsidR="00ED3552" w:rsidRPr="00477B8F" w:rsidRDefault="00F01A01" w:rsidP="00ED3552">
      <w:pPr>
        <w:pStyle w:val="ac"/>
        <w:numPr>
          <w:ilvl w:val="0"/>
          <w:numId w:val="8"/>
        </w:num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Оператор газорозподільних систем</w:t>
      </w:r>
      <w:r w:rsidRPr="00477B8F">
        <w:rPr>
          <w:rFonts w:ascii="Times New Roman" w:eastAsia="Times New Roman" w:hAnsi="Times New Roman" w:cs="Times New Roman"/>
          <w:sz w:val="21"/>
          <w:szCs w:val="21"/>
          <w:lang w:eastAsia="uk-UA"/>
        </w:rPr>
        <w:t xml:space="preserve"> (далі - </w:t>
      </w:r>
      <w:r w:rsidRPr="00477B8F">
        <w:rPr>
          <w:rFonts w:ascii="Times New Roman" w:eastAsia="Times New Roman" w:hAnsi="Times New Roman" w:cs="Times New Roman"/>
          <w:b/>
          <w:sz w:val="21"/>
          <w:szCs w:val="21"/>
          <w:lang w:eastAsia="uk-UA"/>
        </w:rPr>
        <w:t>Оператор ГРМ</w:t>
      </w:r>
      <w:r w:rsidRPr="00477B8F">
        <w:rPr>
          <w:rFonts w:ascii="Times New Roman" w:eastAsia="Times New Roman" w:hAnsi="Times New Roman" w:cs="Times New Roman"/>
          <w:sz w:val="21"/>
          <w:szCs w:val="21"/>
          <w:lang w:eastAsia="uk-UA"/>
        </w:rPr>
        <w:t>)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r w:rsidR="00ED3552" w:rsidRPr="00477B8F">
        <w:rPr>
          <w:rFonts w:ascii="Times New Roman" w:eastAsia="Times New Roman" w:hAnsi="Times New Roman" w:cs="Times New Roman"/>
          <w:sz w:val="21"/>
          <w:szCs w:val="21"/>
          <w:lang w:eastAsia="uk-UA"/>
        </w:rPr>
        <w:t>.</w:t>
      </w:r>
    </w:p>
    <w:p w:rsidR="00F01A01" w:rsidRPr="00477B8F" w:rsidRDefault="00F01A01" w:rsidP="00ED3552">
      <w:pPr>
        <w:pStyle w:val="ac"/>
        <w:numPr>
          <w:ilvl w:val="0"/>
          <w:numId w:val="8"/>
        </w:num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Оператор газотранспортної системи</w:t>
      </w:r>
      <w:r w:rsidRPr="00477B8F">
        <w:rPr>
          <w:rFonts w:ascii="Times New Roman" w:eastAsia="Times New Roman" w:hAnsi="Times New Roman" w:cs="Times New Roman"/>
          <w:sz w:val="21"/>
          <w:szCs w:val="21"/>
          <w:lang w:eastAsia="uk-UA"/>
        </w:rPr>
        <w:t xml:space="preserve"> (далі – </w:t>
      </w:r>
      <w:r w:rsidRPr="00477B8F">
        <w:rPr>
          <w:rFonts w:ascii="Times New Roman" w:eastAsia="Times New Roman" w:hAnsi="Times New Roman" w:cs="Times New Roman"/>
          <w:b/>
          <w:sz w:val="21"/>
          <w:szCs w:val="21"/>
          <w:lang w:eastAsia="uk-UA"/>
        </w:rPr>
        <w:t>Оператор ГТС</w:t>
      </w:r>
      <w:r w:rsidRPr="00477B8F">
        <w:rPr>
          <w:rFonts w:ascii="Times New Roman" w:eastAsia="Times New Roman" w:hAnsi="Times New Roman" w:cs="Times New Roman"/>
          <w:sz w:val="21"/>
          <w:szCs w:val="21"/>
          <w:lang w:eastAsia="uk-UA"/>
        </w:rPr>
        <w:t>)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r w:rsidR="006B1F70" w:rsidRPr="00477B8F">
        <w:rPr>
          <w:rFonts w:ascii="Times New Roman" w:eastAsia="Times New Roman" w:hAnsi="Times New Roman" w:cs="Times New Roman"/>
          <w:sz w:val="21"/>
          <w:szCs w:val="21"/>
          <w:lang w:eastAsia="uk-UA"/>
        </w:rPr>
        <w:t>.</w:t>
      </w:r>
    </w:p>
    <w:p w:rsidR="00D21AD9" w:rsidRPr="00477B8F" w:rsidRDefault="00F01A01" w:rsidP="00D21AD9">
      <w:pPr>
        <w:pStyle w:val="ac"/>
        <w:numPr>
          <w:ilvl w:val="0"/>
          <w:numId w:val="8"/>
        </w:num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 xml:space="preserve">Регулятор </w:t>
      </w:r>
      <w:r w:rsidRPr="00477B8F">
        <w:rPr>
          <w:rFonts w:ascii="Times New Roman" w:eastAsia="Times New Roman" w:hAnsi="Times New Roman" w:cs="Times New Roman"/>
          <w:sz w:val="21"/>
          <w:szCs w:val="21"/>
          <w:lang w:eastAsia="uk-UA"/>
        </w:rPr>
        <w:t>- національна комісія, що здійснює державне регулювання у сферах енергетики та комунальних послуг.</w:t>
      </w:r>
    </w:p>
    <w:p w:rsidR="00C75CDF" w:rsidRPr="00477B8F" w:rsidRDefault="00C75CDF" w:rsidP="00D21AD9">
      <w:pPr>
        <w:pStyle w:val="ac"/>
        <w:numPr>
          <w:ilvl w:val="0"/>
          <w:numId w:val="8"/>
        </w:num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sz w:val="21"/>
          <w:szCs w:val="21"/>
          <w:lang w:eastAsia="uk-UA"/>
        </w:rPr>
        <w:t xml:space="preserve">Розрахунковим періодом </w:t>
      </w:r>
      <w:r w:rsidRPr="00477B8F">
        <w:rPr>
          <w:rFonts w:ascii="Times New Roman" w:eastAsia="Times New Roman" w:hAnsi="Times New Roman" w:cs="Times New Roman"/>
          <w:sz w:val="21"/>
          <w:szCs w:val="21"/>
          <w:lang w:eastAsia="uk-UA"/>
        </w:rPr>
        <w:t>за цим Договором є календарний місяць</w:t>
      </w:r>
      <w:r w:rsidR="00C840C0" w:rsidRPr="00477B8F">
        <w:rPr>
          <w:rFonts w:ascii="Times New Roman" w:eastAsia="Times New Roman" w:hAnsi="Times New Roman" w:cs="Times New Roman"/>
          <w:sz w:val="21"/>
          <w:szCs w:val="21"/>
          <w:lang w:eastAsia="uk-UA"/>
        </w:rPr>
        <w:t xml:space="preserve"> </w:t>
      </w:r>
      <w:r w:rsidR="00BD1651" w:rsidRPr="00477B8F">
        <w:rPr>
          <w:rFonts w:ascii="Times New Roman" w:eastAsia="Times New Roman" w:hAnsi="Times New Roman" w:cs="Times New Roman"/>
          <w:sz w:val="21"/>
          <w:szCs w:val="21"/>
          <w:lang w:eastAsia="uk-UA"/>
        </w:rPr>
        <w:t xml:space="preserve">або </w:t>
      </w:r>
      <w:r w:rsidR="00BC24C0" w:rsidRPr="00477B8F">
        <w:rPr>
          <w:rFonts w:ascii="Times New Roman" w:eastAsia="Times New Roman" w:hAnsi="Times New Roman" w:cs="Times New Roman"/>
          <w:sz w:val="21"/>
          <w:szCs w:val="21"/>
          <w:lang w:eastAsia="uk-UA"/>
        </w:rPr>
        <w:t>д</w:t>
      </w:r>
      <w:r w:rsidR="00BD1651" w:rsidRPr="00477B8F">
        <w:rPr>
          <w:rFonts w:ascii="Times New Roman" w:eastAsia="Times New Roman" w:hAnsi="Times New Roman" w:cs="Times New Roman"/>
          <w:sz w:val="21"/>
          <w:szCs w:val="21"/>
          <w:lang w:eastAsia="uk-UA"/>
        </w:rPr>
        <w:t>оба</w:t>
      </w:r>
      <w:r w:rsidR="00D75945" w:rsidRPr="00477B8F">
        <w:rPr>
          <w:rFonts w:ascii="Times New Roman" w:eastAsia="Times New Roman" w:hAnsi="Times New Roman" w:cs="Times New Roman"/>
          <w:sz w:val="21"/>
          <w:szCs w:val="21"/>
          <w:lang w:eastAsia="uk-UA"/>
        </w:rPr>
        <w:t xml:space="preserve">, </w:t>
      </w:r>
      <w:r w:rsidR="006567DB" w:rsidRPr="00477B8F">
        <w:rPr>
          <w:rFonts w:ascii="Times New Roman" w:hAnsi="Times New Roman" w:cs="Times New Roman"/>
          <w:sz w:val="21"/>
          <w:szCs w:val="21"/>
        </w:rPr>
        <w:t>визначені Кодексом газотранспортної системи</w:t>
      </w:r>
      <w:r w:rsidR="00BA7CB4" w:rsidRPr="00477B8F">
        <w:rPr>
          <w:rFonts w:ascii="Times New Roman" w:hAnsi="Times New Roman" w:cs="Times New Roman"/>
          <w:sz w:val="21"/>
          <w:szCs w:val="21"/>
        </w:rPr>
        <w:t xml:space="preserve"> на ринку природного газу, щодо якої (якого) між Споживачем та Постачальником узгоджені обсяги відбору/споживання природного газу та зді</w:t>
      </w:r>
      <w:r w:rsidR="006567DB" w:rsidRPr="00477B8F">
        <w:rPr>
          <w:rFonts w:ascii="Times New Roman" w:hAnsi="Times New Roman" w:cs="Times New Roman"/>
          <w:sz w:val="21"/>
          <w:szCs w:val="21"/>
        </w:rPr>
        <w:t>йснюються відповідні розрахунки.</w:t>
      </w:r>
    </w:p>
    <w:p w:rsidR="00BE7A30" w:rsidRPr="00477B8F" w:rsidRDefault="00BE7A30" w:rsidP="00ED1D6B">
      <w:pPr>
        <w:spacing w:after="0" w:line="240" w:lineRule="auto"/>
        <w:ind w:firstLine="708"/>
        <w:jc w:val="both"/>
        <w:rPr>
          <w:rFonts w:ascii="Times New Roman" w:eastAsia="Times New Roman" w:hAnsi="Times New Roman" w:cs="Times New Roman"/>
          <w:b/>
          <w:sz w:val="21"/>
          <w:szCs w:val="21"/>
          <w:lang w:eastAsia="uk-UA"/>
        </w:rPr>
      </w:pPr>
    </w:p>
    <w:p w:rsidR="00C75CDF" w:rsidRPr="00477B8F" w:rsidRDefault="00C75CDF" w:rsidP="00ED1D6B">
      <w:pPr>
        <w:spacing w:after="0" w:line="240" w:lineRule="auto"/>
        <w:ind w:firstLine="708"/>
        <w:jc w:val="both"/>
        <w:rPr>
          <w:rFonts w:ascii="Times New Roman" w:eastAsia="Times New Roman" w:hAnsi="Times New Roman" w:cs="Times New Roman"/>
          <w:i/>
          <w:sz w:val="21"/>
          <w:szCs w:val="21"/>
          <w:lang w:eastAsia="uk-UA"/>
        </w:rPr>
      </w:pPr>
      <w:r w:rsidRPr="00477B8F">
        <w:rPr>
          <w:rFonts w:ascii="Times New Roman" w:eastAsia="Times New Roman" w:hAnsi="Times New Roman" w:cs="Times New Roman"/>
          <w:i/>
          <w:sz w:val="21"/>
          <w:szCs w:val="21"/>
          <w:lang w:eastAsia="uk-UA"/>
        </w:rPr>
        <w:t>Інші терміни, що не визначені в цьому Договорі, мають значення, передбачені Законом України «Пр</w:t>
      </w:r>
      <w:r w:rsidR="0070238D" w:rsidRPr="00477B8F">
        <w:rPr>
          <w:rFonts w:ascii="Times New Roman" w:eastAsia="Times New Roman" w:hAnsi="Times New Roman" w:cs="Times New Roman"/>
          <w:i/>
          <w:sz w:val="21"/>
          <w:szCs w:val="21"/>
          <w:lang w:eastAsia="uk-UA"/>
        </w:rPr>
        <w:t>о</w:t>
      </w:r>
      <w:r w:rsidRPr="00477B8F">
        <w:rPr>
          <w:rFonts w:ascii="Times New Roman" w:eastAsia="Times New Roman" w:hAnsi="Times New Roman" w:cs="Times New Roman"/>
          <w:i/>
          <w:sz w:val="21"/>
          <w:szCs w:val="21"/>
          <w:lang w:eastAsia="uk-UA"/>
        </w:rPr>
        <w:t xml:space="preserve"> ринок природного газу»</w:t>
      </w:r>
      <w:r w:rsidR="004F4083" w:rsidRPr="00477B8F">
        <w:rPr>
          <w:rFonts w:ascii="Times New Roman" w:eastAsia="Times New Roman" w:hAnsi="Times New Roman" w:cs="Times New Roman"/>
          <w:i/>
          <w:sz w:val="21"/>
          <w:szCs w:val="21"/>
          <w:lang w:eastAsia="uk-UA"/>
        </w:rPr>
        <w:t>, Кодексом газотранспортної системи</w:t>
      </w:r>
      <w:r w:rsidRPr="00477B8F">
        <w:rPr>
          <w:rFonts w:ascii="Times New Roman" w:eastAsia="Times New Roman" w:hAnsi="Times New Roman" w:cs="Times New Roman"/>
          <w:i/>
          <w:sz w:val="21"/>
          <w:szCs w:val="21"/>
          <w:lang w:eastAsia="uk-UA"/>
        </w:rPr>
        <w:t xml:space="preserve"> та </w:t>
      </w:r>
      <w:r w:rsidR="00532F7F" w:rsidRPr="00477B8F">
        <w:rPr>
          <w:rFonts w:ascii="Times New Roman" w:eastAsia="Times New Roman" w:hAnsi="Times New Roman" w:cs="Times New Roman"/>
          <w:i/>
          <w:sz w:val="21"/>
          <w:szCs w:val="21"/>
          <w:lang w:eastAsia="uk-UA"/>
        </w:rPr>
        <w:t>П</w:t>
      </w:r>
      <w:r w:rsidRPr="00477B8F">
        <w:rPr>
          <w:rFonts w:ascii="Times New Roman" w:eastAsia="Times New Roman" w:hAnsi="Times New Roman" w:cs="Times New Roman"/>
          <w:i/>
          <w:sz w:val="21"/>
          <w:szCs w:val="21"/>
          <w:lang w:eastAsia="uk-UA"/>
        </w:rPr>
        <w:t>ривалами постачання природного газу</w:t>
      </w:r>
      <w:r w:rsidR="00693F8A" w:rsidRPr="00477B8F">
        <w:rPr>
          <w:rFonts w:ascii="Times New Roman" w:eastAsia="Times New Roman" w:hAnsi="Times New Roman" w:cs="Times New Roman"/>
          <w:i/>
          <w:sz w:val="21"/>
          <w:szCs w:val="21"/>
          <w:lang w:eastAsia="uk-UA"/>
        </w:rPr>
        <w:t>, затвердженими Постановою Національної комісії, що здійснює державне регулювання у сферах енергетики</w:t>
      </w:r>
      <w:r w:rsidR="004F4083" w:rsidRPr="00477B8F">
        <w:rPr>
          <w:rFonts w:ascii="Times New Roman" w:eastAsia="Times New Roman" w:hAnsi="Times New Roman" w:cs="Times New Roman"/>
          <w:i/>
          <w:sz w:val="21"/>
          <w:szCs w:val="21"/>
          <w:lang w:eastAsia="uk-UA"/>
        </w:rPr>
        <w:t xml:space="preserve"> та комунальних послуг (зі змінами та доповненнями) від 30.09.2015р. за №2496 (далі по тексту – «Правила постачання природного газу»).</w:t>
      </w:r>
    </w:p>
    <w:p w:rsidR="00ED1D6B" w:rsidRPr="00477B8F" w:rsidRDefault="00ED1D6B" w:rsidP="00ED1D6B">
      <w:pPr>
        <w:spacing w:after="0" w:line="240" w:lineRule="auto"/>
        <w:rPr>
          <w:rFonts w:ascii="Times New Roman" w:eastAsia="Times New Roman" w:hAnsi="Times New Roman" w:cs="Times New Roman"/>
          <w:b/>
          <w:bCs/>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1. ПРЕДМЕТ ДОГОВОРУ</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1.1. Постачальник зобов’язується </w:t>
      </w:r>
      <w:r w:rsidRPr="00477B8F">
        <w:rPr>
          <w:rFonts w:ascii="Times New Roman" w:eastAsia="Times New Roman" w:hAnsi="Times New Roman" w:cs="Times New Roman"/>
          <w:b/>
          <w:i/>
          <w:sz w:val="21"/>
          <w:szCs w:val="21"/>
          <w:lang w:eastAsia="uk-UA"/>
        </w:rPr>
        <w:t xml:space="preserve">поставити Споживачу </w:t>
      </w:r>
      <w:r w:rsidR="00C75CDF" w:rsidRPr="00477B8F">
        <w:rPr>
          <w:rFonts w:ascii="Times New Roman" w:eastAsia="Times New Roman" w:hAnsi="Times New Roman" w:cs="Times New Roman"/>
          <w:b/>
          <w:i/>
          <w:sz w:val="21"/>
          <w:szCs w:val="21"/>
          <w:lang w:eastAsia="uk-UA"/>
        </w:rPr>
        <w:t xml:space="preserve">природний газ </w:t>
      </w:r>
      <w:r w:rsidRPr="00477B8F">
        <w:rPr>
          <w:rFonts w:ascii="Times New Roman" w:eastAsia="Times New Roman" w:hAnsi="Times New Roman" w:cs="Times New Roman"/>
          <w:b/>
          <w:i/>
          <w:sz w:val="21"/>
          <w:szCs w:val="21"/>
          <w:lang w:eastAsia="uk-UA"/>
        </w:rPr>
        <w:t>як українського, так імпортованого походження</w:t>
      </w:r>
      <w:r w:rsidRPr="00477B8F">
        <w:rPr>
          <w:rFonts w:ascii="Times New Roman" w:eastAsia="Times New Roman" w:hAnsi="Times New Roman" w:cs="Times New Roman"/>
          <w:sz w:val="21"/>
          <w:szCs w:val="21"/>
          <w:lang w:eastAsia="uk-UA"/>
        </w:rPr>
        <w:t xml:space="preserve"> (далі</w:t>
      </w:r>
      <w:r w:rsidR="00C54360" w:rsidRPr="00477B8F">
        <w:rPr>
          <w:rFonts w:ascii="Times New Roman" w:eastAsia="Times New Roman" w:hAnsi="Times New Roman" w:cs="Times New Roman"/>
          <w:sz w:val="21"/>
          <w:szCs w:val="21"/>
          <w:lang w:eastAsia="uk-UA"/>
        </w:rPr>
        <w:t xml:space="preserve"> по тексту – «природний газ» та/або «</w:t>
      </w:r>
      <w:r w:rsidRPr="00477B8F">
        <w:rPr>
          <w:rFonts w:ascii="Times New Roman" w:eastAsia="Times New Roman" w:hAnsi="Times New Roman" w:cs="Times New Roman"/>
          <w:sz w:val="21"/>
          <w:szCs w:val="21"/>
          <w:lang w:eastAsia="uk-UA"/>
        </w:rPr>
        <w:t>газ</w:t>
      </w:r>
      <w:r w:rsidR="00C54360"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w:t>
      </w:r>
      <w:r w:rsidR="00A607DB" w:rsidRPr="00477B8F">
        <w:rPr>
          <w:rFonts w:ascii="Times New Roman" w:eastAsia="Times New Roman" w:hAnsi="Times New Roman" w:cs="Times New Roman"/>
          <w:sz w:val="21"/>
          <w:szCs w:val="21"/>
          <w:lang w:eastAsia="uk-UA"/>
        </w:rPr>
        <w:t xml:space="preserve"> в обсягах, порядку та на умовах </w:t>
      </w:r>
      <w:r w:rsidR="005765B7" w:rsidRPr="00477B8F">
        <w:rPr>
          <w:rFonts w:ascii="Times New Roman" w:eastAsia="Times New Roman" w:hAnsi="Times New Roman" w:cs="Times New Roman"/>
          <w:sz w:val="21"/>
          <w:szCs w:val="21"/>
          <w:lang w:eastAsia="uk-UA"/>
        </w:rPr>
        <w:t>п</w:t>
      </w:r>
      <w:r w:rsidR="00A607DB" w:rsidRPr="00477B8F">
        <w:rPr>
          <w:rFonts w:ascii="Times New Roman" w:eastAsia="Times New Roman" w:hAnsi="Times New Roman" w:cs="Times New Roman"/>
          <w:sz w:val="21"/>
          <w:szCs w:val="21"/>
          <w:lang w:eastAsia="uk-UA"/>
        </w:rPr>
        <w:t>ередбачених цим Договором</w:t>
      </w:r>
      <w:r w:rsidR="006567DB" w:rsidRPr="00477B8F">
        <w:rPr>
          <w:rFonts w:ascii="Times New Roman" w:eastAsia="Times New Roman" w:hAnsi="Times New Roman" w:cs="Times New Roman"/>
          <w:sz w:val="21"/>
          <w:szCs w:val="21"/>
          <w:lang w:eastAsia="uk-UA"/>
        </w:rPr>
        <w:t xml:space="preserve"> та Додатковими угодами до нього</w:t>
      </w:r>
      <w:r w:rsidRPr="00477B8F">
        <w:rPr>
          <w:rFonts w:ascii="Times New Roman" w:eastAsia="Times New Roman" w:hAnsi="Times New Roman" w:cs="Times New Roman"/>
          <w:sz w:val="21"/>
          <w:szCs w:val="21"/>
          <w:lang w:eastAsia="uk-UA"/>
        </w:rPr>
        <w:t xml:space="preserve">, а Споживач зобов`язується прийняти </w:t>
      </w:r>
      <w:r w:rsidR="000013C7" w:rsidRPr="00477B8F">
        <w:rPr>
          <w:rFonts w:ascii="Times New Roman" w:eastAsia="Times New Roman" w:hAnsi="Times New Roman" w:cs="Times New Roman"/>
          <w:sz w:val="21"/>
          <w:szCs w:val="21"/>
          <w:lang w:eastAsia="uk-UA"/>
        </w:rPr>
        <w:t>г</w:t>
      </w:r>
      <w:r w:rsidRPr="00477B8F">
        <w:rPr>
          <w:rFonts w:ascii="Times New Roman" w:eastAsia="Times New Roman" w:hAnsi="Times New Roman" w:cs="Times New Roman"/>
          <w:sz w:val="21"/>
          <w:szCs w:val="21"/>
          <w:lang w:eastAsia="uk-UA"/>
        </w:rPr>
        <w:t>аз та оплатити Постачальнику й</w:t>
      </w:r>
      <w:r w:rsidR="00532F7F" w:rsidRPr="00477B8F">
        <w:rPr>
          <w:rFonts w:ascii="Times New Roman" w:eastAsia="Times New Roman" w:hAnsi="Times New Roman" w:cs="Times New Roman"/>
          <w:sz w:val="21"/>
          <w:szCs w:val="21"/>
          <w:lang w:eastAsia="uk-UA"/>
        </w:rPr>
        <w:t>ого вартість у розмірах, строки</w:t>
      </w:r>
      <w:r w:rsidRPr="00477B8F">
        <w:rPr>
          <w:rFonts w:ascii="Times New Roman" w:eastAsia="Times New Roman" w:hAnsi="Times New Roman" w:cs="Times New Roman"/>
          <w:sz w:val="21"/>
          <w:szCs w:val="21"/>
          <w:lang w:eastAsia="uk-UA"/>
        </w:rPr>
        <w:t>, поря</w:t>
      </w:r>
      <w:r w:rsidR="00A607DB" w:rsidRPr="00477B8F">
        <w:rPr>
          <w:rFonts w:ascii="Times New Roman" w:eastAsia="Times New Roman" w:hAnsi="Times New Roman" w:cs="Times New Roman"/>
          <w:sz w:val="21"/>
          <w:szCs w:val="21"/>
          <w:lang w:eastAsia="uk-UA"/>
        </w:rPr>
        <w:t>дку та на умовах, передбачених цим</w:t>
      </w:r>
      <w:r w:rsidRPr="00477B8F">
        <w:rPr>
          <w:rFonts w:ascii="Times New Roman" w:eastAsia="Times New Roman" w:hAnsi="Times New Roman" w:cs="Times New Roman"/>
          <w:sz w:val="21"/>
          <w:szCs w:val="21"/>
          <w:lang w:eastAsia="uk-UA"/>
        </w:rPr>
        <w:t xml:space="preserve"> Договором</w:t>
      </w:r>
      <w:r w:rsidR="006567DB" w:rsidRPr="00477B8F">
        <w:rPr>
          <w:rFonts w:ascii="Times New Roman" w:eastAsia="Times New Roman" w:hAnsi="Times New Roman" w:cs="Times New Roman"/>
          <w:sz w:val="21"/>
          <w:szCs w:val="21"/>
          <w:lang w:eastAsia="uk-UA"/>
        </w:rPr>
        <w:t xml:space="preserve"> та Додатковими угодами до нього</w:t>
      </w:r>
      <w:r w:rsidRPr="00477B8F">
        <w:rPr>
          <w:rFonts w:ascii="Times New Roman" w:eastAsia="Times New Roman" w:hAnsi="Times New Roman" w:cs="Times New Roman"/>
          <w:sz w:val="21"/>
          <w:szCs w:val="21"/>
          <w:lang w:eastAsia="uk-UA"/>
        </w:rPr>
        <w:t>. Походження імпортованого газу підтверджується шляхом  проставляння коду у податкових накладних.</w:t>
      </w:r>
    </w:p>
    <w:p w:rsidR="00F01A01" w:rsidRPr="00477B8F" w:rsidRDefault="00F01A01" w:rsidP="00C54360">
      <w:pPr>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1.2. Постачальник передає Споживачу газ в обсяга</w:t>
      </w:r>
      <w:r w:rsidR="00DD43A5" w:rsidRPr="00477B8F">
        <w:rPr>
          <w:rFonts w:ascii="Times New Roman" w:eastAsia="Times New Roman" w:hAnsi="Times New Roman" w:cs="Times New Roman"/>
          <w:sz w:val="21"/>
          <w:szCs w:val="21"/>
          <w:lang w:eastAsia="uk-UA"/>
        </w:rPr>
        <w:t>х</w:t>
      </w:r>
      <w:r w:rsidR="00A13ACD" w:rsidRPr="00477B8F">
        <w:rPr>
          <w:rFonts w:ascii="Times New Roman" w:eastAsia="Times New Roman" w:hAnsi="Times New Roman" w:cs="Times New Roman"/>
          <w:sz w:val="21"/>
          <w:szCs w:val="21"/>
          <w:lang w:eastAsia="uk-UA"/>
        </w:rPr>
        <w:t xml:space="preserve"> до </w:t>
      </w:r>
      <w:r w:rsidR="00DD43A5" w:rsidRPr="00477B8F">
        <w:rPr>
          <w:rFonts w:ascii="Times New Roman" w:eastAsia="Times New Roman" w:hAnsi="Times New Roman" w:cs="Times New Roman"/>
          <w:sz w:val="21"/>
          <w:szCs w:val="21"/>
          <w:lang w:eastAsia="uk-UA"/>
        </w:rPr>
        <w:t xml:space="preserve"> __________</w:t>
      </w:r>
      <w:r w:rsidRPr="00477B8F">
        <w:rPr>
          <w:rFonts w:ascii="Times New Roman" w:eastAsia="Times New Roman" w:hAnsi="Times New Roman" w:cs="Times New Roman"/>
          <w:sz w:val="21"/>
          <w:szCs w:val="21"/>
          <w:lang w:eastAsia="uk-UA"/>
        </w:rPr>
        <w:t xml:space="preserve">_____ </w:t>
      </w:r>
      <w:proofErr w:type="spellStart"/>
      <w:r w:rsidR="00080445" w:rsidRPr="00477B8F">
        <w:rPr>
          <w:rFonts w:ascii="Times New Roman" w:eastAsia="Times New Roman" w:hAnsi="Times New Roman" w:cs="Times New Roman"/>
          <w:sz w:val="21"/>
          <w:szCs w:val="21"/>
          <w:lang w:eastAsia="uk-UA"/>
        </w:rPr>
        <w:t>куб.м</w:t>
      </w:r>
      <w:proofErr w:type="spellEnd"/>
      <w:r w:rsidR="00080445" w:rsidRPr="00477B8F">
        <w:rPr>
          <w:rFonts w:ascii="Times New Roman" w:eastAsia="Times New Roman" w:hAnsi="Times New Roman" w:cs="Times New Roman"/>
          <w:sz w:val="21"/>
          <w:szCs w:val="21"/>
          <w:lang w:eastAsia="uk-UA"/>
        </w:rPr>
        <w:t xml:space="preserve"> </w:t>
      </w:r>
      <w:r w:rsidR="00C54360" w:rsidRPr="00477B8F">
        <w:rPr>
          <w:rFonts w:ascii="Times New Roman" w:eastAsia="Times New Roman" w:hAnsi="Times New Roman" w:cs="Times New Roman"/>
          <w:sz w:val="21"/>
          <w:szCs w:val="21"/>
          <w:lang w:eastAsia="uk-UA"/>
        </w:rPr>
        <w:t> (_____</w:t>
      </w:r>
      <w:r w:rsidRPr="00477B8F">
        <w:rPr>
          <w:rFonts w:ascii="Times New Roman" w:eastAsia="Times New Roman" w:hAnsi="Times New Roman" w:cs="Times New Roman"/>
          <w:sz w:val="21"/>
          <w:szCs w:val="21"/>
          <w:lang w:eastAsia="uk-UA"/>
        </w:rPr>
        <w:t>_____) куб. метрів</w:t>
      </w:r>
      <w:r w:rsidR="00053EC1" w:rsidRPr="00477B8F">
        <w:rPr>
          <w:rFonts w:ascii="Times New Roman" w:eastAsia="Times New Roman" w:hAnsi="Times New Roman" w:cs="Times New Roman"/>
          <w:sz w:val="21"/>
          <w:szCs w:val="21"/>
          <w:lang w:eastAsia="uk-UA"/>
        </w:rPr>
        <w:t xml:space="preserve"> (річний обсяг)</w:t>
      </w:r>
      <w:r w:rsidRPr="00477B8F">
        <w:rPr>
          <w:rFonts w:ascii="Times New Roman" w:eastAsia="Times New Roman" w:hAnsi="Times New Roman" w:cs="Times New Roman"/>
          <w:sz w:val="21"/>
          <w:szCs w:val="21"/>
          <w:lang w:eastAsia="uk-UA"/>
        </w:rPr>
        <w:t>, в тому числі по місяцях:</w:t>
      </w:r>
    </w:p>
    <w:p w:rsidR="00F01A01" w:rsidRPr="00477B8F" w:rsidRDefault="00F01A01" w:rsidP="00ED1D6B">
      <w:pPr>
        <w:spacing w:after="0" w:line="240" w:lineRule="auto"/>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                                                                                                                       </w:t>
      </w:r>
      <w:r w:rsidR="00BD6CD4" w:rsidRPr="00477B8F">
        <w:rPr>
          <w:rFonts w:ascii="Times New Roman" w:eastAsia="Times New Roman" w:hAnsi="Times New Roman" w:cs="Times New Roman"/>
          <w:sz w:val="21"/>
          <w:szCs w:val="21"/>
          <w:lang w:eastAsia="uk-UA"/>
        </w:rPr>
        <w:tab/>
      </w:r>
      <w:r w:rsidR="00BD6CD4" w:rsidRPr="00477B8F">
        <w:rPr>
          <w:rFonts w:ascii="Times New Roman" w:eastAsia="Times New Roman" w:hAnsi="Times New Roman" w:cs="Times New Roman"/>
          <w:sz w:val="21"/>
          <w:szCs w:val="21"/>
          <w:lang w:eastAsia="uk-UA"/>
        </w:rPr>
        <w:tab/>
      </w:r>
      <w:r w:rsidR="00BD6CD4" w:rsidRPr="00477B8F">
        <w:rPr>
          <w:rFonts w:ascii="Times New Roman" w:eastAsia="Times New Roman" w:hAnsi="Times New Roman" w:cs="Times New Roman"/>
          <w:sz w:val="21"/>
          <w:szCs w:val="21"/>
          <w:lang w:eastAsia="uk-UA"/>
        </w:rPr>
        <w:tab/>
      </w:r>
      <w:r w:rsidR="00BD6CD4" w:rsidRPr="00477B8F">
        <w:rPr>
          <w:rFonts w:ascii="Times New Roman" w:eastAsia="Times New Roman" w:hAnsi="Times New Roman" w:cs="Times New Roman"/>
          <w:sz w:val="21"/>
          <w:szCs w:val="21"/>
          <w:lang w:eastAsia="uk-UA"/>
        </w:rPr>
        <w:tab/>
      </w:r>
      <w:proofErr w:type="spellStart"/>
      <w:r w:rsidRPr="00477B8F">
        <w:rPr>
          <w:rFonts w:ascii="Times New Roman" w:eastAsia="Times New Roman" w:hAnsi="Times New Roman" w:cs="Times New Roman"/>
          <w:sz w:val="21"/>
          <w:szCs w:val="21"/>
          <w:lang w:eastAsia="uk-UA"/>
        </w:rPr>
        <w:t>куб.м</w:t>
      </w:r>
      <w:proofErr w:type="spellEnd"/>
    </w:p>
    <w:tbl>
      <w:tblPr>
        <w:tblStyle w:val="a7"/>
        <w:tblW w:w="0" w:type="auto"/>
        <w:tblLook w:val="04A0" w:firstRow="1" w:lastRow="0" w:firstColumn="1" w:lastColumn="0" w:noHBand="0" w:noVBand="1"/>
      </w:tblPr>
      <w:tblGrid>
        <w:gridCol w:w="2035"/>
        <w:gridCol w:w="2040"/>
        <w:gridCol w:w="2040"/>
        <w:gridCol w:w="2042"/>
        <w:gridCol w:w="2039"/>
      </w:tblGrid>
      <w:tr w:rsidR="0003524F" w:rsidRPr="00477B8F" w:rsidTr="00DD43A5">
        <w:tc>
          <w:tcPr>
            <w:tcW w:w="2067" w:type="dxa"/>
          </w:tcPr>
          <w:p w:rsidR="00DD43A5" w:rsidRPr="00477B8F" w:rsidRDefault="00DD43A5" w:rsidP="00ED1D6B">
            <w:pP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Місяць</w:t>
            </w:r>
          </w:p>
        </w:tc>
        <w:tc>
          <w:tcPr>
            <w:tcW w:w="2067"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січень</w:t>
            </w: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лютий</w:t>
            </w: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березень</w:t>
            </w: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квітень</w:t>
            </w:r>
          </w:p>
        </w:tc>
      </w:tr>
      <w:tr w:rsidR="0003524F" w:rsidRPr="00477B8F" w:rsidTr="00DD43A5">
        <w:tc>
          <w:tcPr>
            <w:tcW w:w="2067" w:type="dxa"/>
          </w:tcPr>
          <w:p w:rsidR="00DD43A5" w:rsidRPr="00477B8F" w:rsidRDefault="00DD43A5" w:rsidP="00ED1D6B">
            <w:pP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 xml:space="preserve">Обсяг </w:t>
            </w:r>
          </w:p>
        </w:tc>
        <w:tc>
          <w:tcPr>
            <w:tcW w:w="2067"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r>
      <w:tr w:rsidR="0003524F" w:rsidRPr="00477B8F" w:rsidTr="00DD43A5">
        <w:tc>
          <w:tcPr>
            <w:tcW w:w="2067" w:type="dxa"/>
          </w:tcPr>
          <w:p w:rsidR="00DD43A5" w:rsidRPr="00477B8F" w:rsidRDefault="00DD43A5" w:rsidP="00DD43A5">
            <w:pP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Місяць</w:t>
            </w:r>
          </w:p>
        </w:tc>
        <w:tc>
          <w:tcPr>
            <w:tcW w:w="2067"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травень</w:t>
            </w: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червень</w:t>
            </w: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липень</w:t>
            </w: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серпень</w:t>
            </w:r>
          </w:p>
        </w:tc>
      </w:tr>
      <w:tr w:rsidR="0003524F" w:rsidRPr="00477B8F" w:rsidTr="00DD43A5">
        <w:tc>
          <w:tcPr>
            <w:tcW w:w="2067" w:type="dxa"/>
          </w:tcPr>
          <w:p w:rsidR="00DD43A5" w:rsidRPr="00477B8F" w:rsidRDefault="00DD43A5" w:rsidP="00DD43A5">
            <w:pP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 xml:space="preserve">Обсяг </w:t>
            </w:r>
          </w:p>
        </w:tc>
        <w:tc>
          <w:tcPr>
            <w:tcW w:w="2067"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r>
      <w:tr w:rsidR="0003524F" w:rsidRPr="00477B8F" w:rsidTr="00DD43A5">
        <w:tc>
          <w:tcPr>
            <w:tcW w:w="2067" w:type="dxa"/>
          </w:tcPr>
          <w:p w:rsidR="00DD43A5" w:rsidRPr="00477B8F" w:rsidRDefault="00DD43A5" w:rsidP="00DD43A5">
            <w:pP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Місяць</w:t>
            </w:r>
          </w:p>
        </w:tc>
        <w:tc>
          <w:tcPr>
            <w:tcW w:w="2067"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вересень</w:t>
            </w: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жовтень</w:t>
            </w:r>
          </w:p>
        </w:tc>
        <w:tc>
          <w:tcPr>
            <w:tcW w:w="2068" w:type="dxa"/>
          </w:tcPr>
          <w:p w:rsidR="00DD43A5" w:rsidRPr="00477B8F" w:rsidRDefault="00AC57B7"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листопад</w:t>
            </w:r>
          </w:p>
        </w:tc>
        <w:tc>
          <w:tcPr>
            <w:tcW w:w="2068" w:type="dxa"/>
          </w:tcPr>
          <w:p w:rsidR="00DD43A5" w:rsidRPr="00477B8F" w:rsidRDefault="00AC57B7" w:rsidP="00DD43A5">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грудень</w:t>
            </w:r>
          </w:p>
        </w:tc>
      </w:tr>
      <w:tr w:rsidR="00DD43A5" w:rsidRPr="00477B8F" w:rsidTr="00DD43A5">
        <w:tc>
          <w:tcPr>
            <w:tcW w:w="2067" w:type="dxa"/>
          </w:tcPr>
          <w:p w:rsidR="00DD43A5" w:rsidRPr="00477B8F" w:rsidRDefault="00DD43A5" w:rsidP="00DD43A5">
            <w:pP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 xml:space="preserve">Обсяг </w:t>
            </w:r>
          </w:p>
        </w:tc>
        <w:tc>
          <w:tcPr>
            <w:tcW w:w="2067"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c>
          <w:tcPr>
            <w:tcW w:w="2068" w:type="dxa"/>
          </w:tcPr>
          <w:p w:rsidR="00DD43A5" w:rsidRPr="00477B8F" w:rsidRDefault="00DD43A5" w:rsidP="00DD43A5">
            <w:pPr>
              <w:jc w:val="center"/>
              <w:rPr>
                <w:rFonts w:ascii="Times New Roman" w:eastAsia="Times New Roman" w:hAnsi="Times New Roman" w:cs="Times New Roman"/>
                <w:b/>
                <w:sz w:val="21"/>
                <w:szCs w:val="21"/>
                <w:lang w:eastAsia="uk-UA"/>
              </w:rPr>
            </w:pPr>
          </w:p>
        </w:tc>
      </w:tr>
    </w:tbl>
    <w:p w:rsidR="004A4166" w:rsidRPr="00477B8F" w:rsidRDefault="004A4166" w:rsidP="00F27F72">
      <w:pPr>
        <w:spacing w:after="0" w:line="240" w:lineRule="auto"/>
        <w:ind w:firstLine="708"/>
        <w:rPr>
          <w:rFonts w:ascii="Times New Roman" w:eastAsia="Times New Roman" w:hAnsi="Times New Roman" w:cs="Times New Roman"/>
          <w:sz w:val="21"/>
          <w:szCs w:val="21"/>
          <w:lang w:eastAsia="uk-UA"/>
        </w:rPr>
      </w:pPr>
    </w:p>
    <w:p w:rsidR="00F01A01" w:rsidRPr="00477B8F" w:rsidRDefault="002917AE" w:rsidP="00F27F72">
      <w:pPr>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1.2.1</w:t>
      </w:r>
      <w:r w:rsidR="00380457"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 xml:space="preserve"> </w:t>
      </w:r>
      <w:r w:rsidR="00F01A01" w:rsidRPr="00477B8F">
        <w:rPr>
          <w:rFonts w:ascii="Times New Roman" w:eastAsia="Times New Roman" w:hAnsi="Times New Roman" w:cs="Times New Roman"/>
          <w:sz w:val="21"/>
          <w:szCs w:val="21"/>
          <w:lang w:eastAsia="uk-UA"/>
        </w:rPr>
        <w:t>Дані обсяги є плановими та можуть зменшуватися або збільшуватися.</w:t>
      </w:r>
    </w:p>
    <w:p w:rsidR="00BD6CD4" w:rsidRPr="00477B8F" w:rsidRDefault="0026434F" w:rsidP="00532F7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1.3</w:t>
      </w:r>
      <w:r w:rsidR="00F01A01" w:rsidRPr="00477B8F">
        <w:rPr>
          <w:rFonts w:ascii="Times New Roman" w:eastAsia="Times New Roman" w:hAnsi="Times New Roman" w:cs="Times New Roman"/>
          <w:sz w:val="21"/>
          <w:szCs w:val="21"/>
          <w:lang w:eastAsia="uk-UA"/>
        </w:rPr>
        <w:t xml:space="preserve">. </w:t>
      </w:r>
      <w:r w:rsidR="00BD6CD4" w:rsidRPr="00477B8F">
        <w:rPr>
          <w:rFonts w:ascii="Times New Roman" w:eastAsia="Times New Roman" w:hAnsi="Times New Roman" w:cs="Times New Roman"/>
          <w:sz w:val="21"/>
          <w:szCs w:val="21"/>
          <w:lang w:eastAsia="uk-UA"/>
        </w:rPr>
        <w:t xml:space="preserve">Сторони узгодили наступний режими постачання та споживання природного газу протягом </w:t>
      </w:r>
      <w:r w:rsidR="002A0832" w:rsidRPr="00477B8F">
        <w:rPr>
          <w:rFonts w:ascii="Times New Roman" w:eastAsia="Times New Roman" w:hAnsi="Times New Roman" w:cs="Times New Roman"/>
          <w:sz w:val="21"/>
          <w:szCs w:val="21"/>
          <w:lang w:eastAsia="uk-UA"/>
        </w:rPr>
        <w:t>р</w:t>
      </w:r>
      <w:r w:rsidR="00BD6CD4" w:rsidRPr="00477B8F">
        <w:rPr>
          <w:rFonts w:ascii="Times New Roman" w:eastAsia="Times New Roman" w:hAnsi="Times New Roman" w:cs="Times New Roman"/>
          <w:sz w:val="21"/>
          <w:szCs w:val="21"/>
          <w:lang w:eastAsia="uk-UA"/>
        </w:rPr>
        <w:t>озрахункового періоду</w:t>
      </w:r>
      <w:r w:rsidR="00754B99" w:rsidRPr="00477B8F">
        <w:rPr>
          <w:rFonts w:ascii="Times New Roman" w:eastAsia="Times New Roman" w:hAnsi="Times New Roman" w:cs="Times New Roman"/>
          <w:sz w:val="21"/>
          <w:szCs w:val="21"/>
          <w:lang w:eastAsia="uk-UA"/>
        </w:rPr>
        <w:t xml:space="preserve">: </w:t>
      </w:r>
      <w:r w:rsidR="00532F7F" w:rsidRPr="00477B8F">
        <w:rPr>
          <w:rFonts w:ascii="Times New Roman" w:eastAsia="Times New Roman" w:hAnsi="Times New Roman" w:cs="Times New Roman"/>
          <w:sz w:val="21"/>
          <w:szCs w:val="21"/>
          <w:lang w:eastAsia="uk-UA"/>
        </w:rPr>
        <w:t xml:space="preserve">Постачання </w:t>
      </w:r>
      <w:r w:rsidR="00BD6CD4" w:rsidRPr="00477B8F">
        <w:rPr>
          <w:rFonts w:ascii="Times New Roman" w:eastAsia="Times New Roman" w:hAnsi="Times New Roman" w:cs="Times New Roman"/>
          <w:sz w:val="21"/>
          <w:szCs w:val="21"/>
          <w:lang w:eastAsia="uk-UA"/>
        </w:rPr>
        <w:t xml:space="preserve">та споживання </w:t>
      </w:r>
      <w:r w:rsidR="000013C7" w:rsidRPr="00477B8F">
        <w:rPr>
          <w:rFonts w:ascii="Times New Roman" w:eastAsia="Times New Roman" w:hAnsi="Times New Roman" w:cs="Times New Roman"/>
          <w:sz w:val="21"/>
          <w:szCs w:val="21"/>
          <w:lang w:eastAsia="uk-UA"/>
        </w:rPr>
        <w:t>Г</w:t>
      </w:r>
      <w:r w:rsidR="00532F7F" w:rsidRPr="00477B8F">
        <w:rPr>
          <w:rFonts w:ascii="Times New Roman" w:eastAsia="Times New Roman" w:hAnsi="Times New Roman" w:cs="Times New Roman"/>
          <w:sz w:val="21"/>
          <w:szCs w:val="21"/>
          <w:lang w:eastAsia="uk-UA"/>
        </w:rPr>
        <w:t xml:space="preserve">азу протягом місяця </w:t>
      </w:r>
      <w:r w:rsidR="00532F7F" w:rsidRPr="00815500">
        <w:rPr>
          <w:rFonts w:ascii="Times New Roman" w:eastAsia="Times New Roman" w:hAnsi="Times New Roman" w:cs="Times New Roman"/>
          <w:sz w:val="21"/>
          <w:szCs w:val="21"/>
          <w:lang w:eastAsia="uk-UA"/>
        </w:rPr>
        <w:t>здійснюється рівномірно, виходячи</w:t>
      </w:r>
      <w:r w:rsidR="00532F7F" w:rsidRPr="00477B8F">
        <w:rPr>
          <w:rFonts w:ascii="Times New Roman" w:eastAsia="Times New Roman" w:hAnsi="Times New Roman" w:cs="Times New Roman"/>
          <w:sz w:val="21"/>
          <w:szCs w:val="21"/>
          <w:lang w:eastAsia="uk-UA"/>
        </w:rPr>
        <w:t xml:space="preserve"> з </w:t>
      </w:r>
      <w:r w:rsidR="00532F7F" w:rsidRPr="00477B8F">
        <w:rPr>
          <w:rFonts w:ascii="Times New Roman" w:eastAsia="Times New Roman" w:hAnsi="Times New Roman" w:cs="Times New Roman"/>
          <w:sz w:val="21"/>
          <w:szCs w:val="21"/>
          <w:lang w:eastAsia="uk-UA"/>
        </w:rPr>
        <w:lastRenderedPageBreak/>
        <w:t xml:space="preserve">середньодобової норми яка визначається шляхом ділення місячного </w:t>
      </w:r>
      <w:r w:rsidR="008D0458" w:rsidRPr="00477B8F">
        <w:rPr>
          <w:rFonts w:ascii="Times New Roman" w:eastAsia="Times New Roman" w:hAnsi="Times New Roman" w:cs="Times New Roman"/>
          <w:sz w:val="21"/>
          <w:szCs w:val="21"/>
          <w:lang w:eastAsia="uk-UA"/>
        </w:rPr>
        <w:t>замовленого</w:t>
      </w:r>
      <w:r w:rsidR="00532F7F" w:rsidRPr="00477B8F">
        <w:rPr>
          <w:rFonts w:ascii="Times New Roman" w:eastAsia="Times New Roman" w:hAnsi="Times New Roman" w:cs="Times New Roman"/>
          <w:sz w:val="21"/>
          <w:szCs w:val="21"/>
          <w:lang w:eastAsia="uk-UA"/>
        </w:rPr>
        <w:t xml:space="preserve"> обсягу </w:t>
      </w:r>
      <w:r w:rsidR="00C8432B" w:rsidRPr="00477B8F">
        <w:rPr>
          <w:rFonts w:ascii="Times New Roman" w:eastAsia="Times New Roman" w:hAnsi="Times New Roman" w:cs="Times New Roman"/>
          <w:sz w:val="21"/>
          <w:szCs w:val="21"/>
          <w:lang w:eastAsia="uk-UA"/>
        </w:rPr>
        <w:t>г</w:t>
      </w:r>
      <w:r w:rsidR="00532F7F" w:rsidRPr="00477B8F">
        <w:rPr>
          <w:rFonts w:ascii="Times New Roman" w:eastAsia="Times New Roman" w:hAnsi="Times New Roman" w:cs="Times New Roman"/>
          <w:sz w:val="21"/>
          <w:szCs w:val="21"/>
          <w:lang w:eastAsia="uk-UA"/>
        </w:rPr>
        <w:t>азу на кількість дн</w:t>
      </w:r>
      <w:r w:rsidR="00FD194A" w:rsidRPr="00477B8F">
        <w:rPr>
          <w:rFonts w:ascii="Times New Roman" w:eastAsia="Times New Roman" w:hAnsi="Times New Roman" w:cs="Times New Roman"/>
          <w:sz w:val="21"/>
          <w:szCs w:val="21"/>
          <w:lang w:eastAsia="uk-UA"/>
        </w:rPr>
        <w:t>ів протягом цього місяця, якщо цим</w:t>
      </w:r>
      <w:r w:rsidR="00532F7F" w:rsidRPr="00477B8F">
        <w:rPr>
          <w:rFonts w:ascii="Times New Roman" w:eastAsia="Times New Roman" w:hAnsi="Times New Roman" w:cs="Times New Roman"/>
          <w:sz w:val="21"/>
          <w:szCs w:val="21"/>
          <w:lang w:eastAsia="uk-UA"/>
        </w:rPr>
        <w:t xml:space="preserve"> Договором або Додатковими угодами до нього не узгоджено інше.</w:t>
      </w:r>
    </w:p>
    <w:p w:rsidR="00532F7F" w:rsidRPr="00477B8F" w:rsidRDefault="0075152F" w:rsidP="00532F7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w:t>
      </w:r>
      <w:r w:rsidR="00532F7F"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4.</w:t>
      </w:r>
      <w:r w:rsidR="003323D2">
        <w:rPr>
          <w:rFonts w:ascii="Times New Roman" w:eastAsia="Times New Roman" w:hAnsi="Times New Roman" w:cs="Times New Roman"/>
          <w:sz w:val="21"/>
          <w:szCs w:val="21"/>
          <w:lang w:val="en-US" w:eastAsia="uk-UA"/>
        </w:rPr>
        <w:t xml:space="preserve"> </w:t>
      </w:r>
      <w:r w:rsidR="00702294" w:rsidRPr="00477B8F">
        <w:rPr>
          <w:rFonts w:ascii="Times New Roman" w:eastAsia="Times New Roman" w:hAnsi="Times New Roman" w:cs="Times New Roman"/>
          <w:sz w:val="21"/>
          <w:szCs w:val="21"/>
          <w:lang w:eastAsia="uk-UA"/>
        </w:rPr>
        <w:t xml:space="preserve">В </w:t>
      </w:r>
      <w:r w:rsidR="00FD194A" w:rsidRPr="00477B8F">
        <w:rPr>
          <w:rFonts w:ascii="Times New Roman" w:eastAsia="Times New Roman" w:hAnsi="Times New Roman" w:cs="Times New Roman"/>
          <w:sz w:val="21"/>
          <w:szCs w:val="21"/>
          <w:lang w:eastAsia="uk-UA"/>
        </w:rPr>
        <w:t xml:space="preserve">Додаткових угодах до цього Договору </w:t>
      </w:r>
      <w:r w:rsidR="00702294" w:rsidRPr="00477B8F">
        <w:rPr>
          <w:rFonts w:ascii="Times New Roman" w:eastAsia="Times New Roman" w:hAnsi="Times New Roman" w:cs="Times New Roman"/>
          <w:sz w:val="21"/>
          <w:szCs w:val="21"/>
          <w:lang w:eastAsia="uk-UA"/>
        </w:rPr>
        <w:t xml:space="preserve">Сторони можуть </w:t>
      </w:r>
      <w:r w:rsidR="00532F7F" w:rsidRPr="00477B8F">
        <w:rPr>
          <w:rFonts w:ascii="Times New Roman" w:eastAsia="Times New Roman" w:hAnsi="Times New Roman" w:cs="Times New Roman"/>
          <w:sz w:val="21"/>
          <w:szCs w:val="21"/>
          <w:lang w:eastAsia="uk-UA"/>
        </w:rPr>
        <w:t xml:space="preserve">визначати місячні обсяги постачання </w:t>
      </w:r>
      <w:r w:rsidR="00FD194A" w:rsidRPr="00477B8F">
        <w:rPr>
          <w:rFonts w:ascii="Times New Roman" w:eastAsia="Times New Roman" w:hAnsi="Times New Roman" w:cs="Times New Roman"/>
          <w:sz w:val="21"/>
          <w:szCs w:val="21"/>
          <w:lang w:eastAsia="uk-UA"/>
        </w:rPr>
        <w:t xml:space="preserve">природного газу </w:t>
      </w:r>
      <w:r w:rsidR="00532F7F" w:rsidRPr="00477B8F">
        <w:rPr>
          <w:rFonts w:ascii="Times New Roman" w:eastAsia="Times New Roman" w:hAnsi="Times New Roman" w:cs="Times New Roman"/>
          <w:sz w:val="21"/>
          <w:szCs w:val="21"/>
          <w:lang w:eastAsia="uk-UA"/>
        </w:rPr>
        <w:t>в розрізі добових обсягів постачання.</w:t>
      </w:r>
    </w:p>
    <w:p w:rsidR="00D76B2C" w:rsidRPr="00477B8F" w:rsidRDefault="00D76B2C" w:rsidP="00D76B2C">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1.5. Обсяг газу, що має бути поставлений Постачальником Споживачу в кожному розрахунковому періоді (місяці) визначаються на підставі письмової заявки Споживача і можуть відрізнятись від обсягів, зазначених в п 1.2 цього Договору.</w:t>
      </w:r>
    </w:p>
    <w:p w:rsidR="00D76B2C" w:rsidRPr="00477B8F" w:rsidRDefault="00D76B2C" w:rsidP="00141F16">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Письмова заявка на розрахунковий період (місяць) надається Споживачем Постачальнику не пізніше 2</w:t>
      </w:r>
      <w:r w:rsidR="00A66DFD">
        <w:rPr>
          <w:rFonts w:ascii="Times New Roman" w:eastAsia="Times New Roman" w:hAnsi="Times New Roman" w:cs="Times New Roman"/>
          <w:sz w:val="21"/>
          <w:szCs w:val="21"/>
          <w:lang w:eastAsia="uk-UA"/>
        </w:rPr>
        <w:t>5</w:t>
      </w:r>
      <w:r w:rsidRPr="00477B8F">
        <w:rPr>
          <w:rFonts w:ascii="Times New Roman" w:eastAsia="Times New Roman" w:hAnsi="Times New Roman" w:cs="Times New Roman"/>
          <w:sz w:val="21"/>
          <w:szCs w:val="21"/>
          <w:lang w:eastAsia="uk-UA"/>
        </w:rPr>
        <w:t xml:space="preserve"> числа місяця, що передує місяцю поставки, електронною поштою, на наступн</w:t>
      </w:r>
      <w:r w:rsidR="00141F16">
        <w:rPr>
          <w:rFonts w:ascii="Times New Roman" w:eastAsia="Times New Roman" w:hAnsi="Times New Roman" w:cs="Times New Roman"/>
          <w:sz w:val="21"/>
          <w:szCs w:val="21"/>
          <w:lang w:eastAsia="uk-UA"/>
        </w:rPr>
        <w:t>і</w:t>
      </w:r>
      <w:r w:rsidRPr="00477B8F">
        <w:rPr>
          <w:rFonts w:ascii="Times New Roman" w:eastAsia="Times New Roman" w:hAnsi="Times New Roman" w:cs="Times New Roman"/>
          <w:sz w:val="21"/>
          <w:szCs w:val="21"/>
          <w:lang w:eastAsia="uk-UA"/>
        </w:rPr>
        <w:t xml:space="preserve"> електронн</w:t>
      </w:r>
      <w:r w:rsidR="00141F16">
        <w:rPr>
          <w:rFonts w:ascii="Times New Roman" w:eastAsia="Times New Roman" w:hAnsi="Times New Roman" w:cs="Times New Roman"/>
          <w:sz w:val="21"/>
          <w:szCs w:val="21"/>
          <w:lang w:eastAsia="uk-UA"/>
        </w:rPr>
        <w:t>і</w:t>
      </w:r>
      <w:r w:rsidRPr="00477B8F">
        <w:rPr>
          <w:rFonts w:ascii="Times New Roman" w:eastAsia="Times New Roman" w:hAnsi="Times New Roman" w:cs="Times New Roman"/>
          <w:sz w:val="21"/>
          <w:szCs w:val="21"/>
          <w:lang w:eastAsia="uk-UA"/>
        </w:rPr>
        <w:t xml:space="preserve"> адрес</w:t>
      </w:r>
      <w:r w:rsidR="00141F16">
        <w:rPr>
          <w:rFonts w:ascii="Times New Roman" w:eastAsia="Times New Roman" w:hAnsi="Times New Roman" w:cs="Times New Roman"/>
          <w:sz w:val="21"/>
          <w:szCs w:val="21"/>
          <w:lang w:eastAsia="uk-UA"/>
        </w:rPr>
        <w:t>и</w:t>
      </w:r>
      <w:r w:rsidRPr="00477B8F">
        <w:rPr>
          <w:rFonts w:ascii="Times New Roman" w:eastAsia="Times New Roman" w:hAnsi="Times New Roman" w:cs="Times New Roman"/>
          <w:sz w:val="21"/>
          <w:szCs w:val="21"/>
          <w:lang w:eastAsia="uk-UA"/>
        </w:rPr>
        <w:t xml:space="preserve"> Постачальника: </w:t>
      </w:r>
      <w:r w:rsidRPr="00141F16">
        <w:rPr>
          <w:rFonts w:ascii="Times New Roman" w:eastAsia="Times New Roman" w:hAnsi="Times New Roman" w:cs="Times New Roman"/>
          <w:i/>
          <w:sz w:val="21"/>
          <w:szCs w:val="21"/>
          <w:lang w:eastAsia="uk-UA"/>
        </w:rPr>
        <w:t>_</w:t>
      </w:r>
      <w:r w:rsidR="00141F16" w:rsidRPr="00141F16">
        <w:rPr>
          <w:rFonts w:ascii="Times New Roman" w:eastAsia="Times New Roman" w:hAnsi="Times New Roman" w:cs="Times New Roman"/>
          <w:i/>
          <w:sz w:val="21"/>
          <w:szCs w:val="21"/>
          <w:highlight w:val="yellow"/>
          <w:lang w:eastAsia="uk-UA"/>
        </w:rPr>
        <w:t>(</w:t>
      </w:r>
      <w:proofErr w:type="spellStart"/>
      <w:r w:rsidR="00141F16" w:rsidRPr="00141F16">
        <w:rPr>
          <w:rFonts w:ascii="Times New Roman" w:eastAsia="Times New Roman" w:hAnsi="Times New Roman" w:cs="Times New Roman"/>
          <w:i/>
          <w:sz w:val="21"/>
          <w:szCs w:val="21"/>
          <w:highlight w:val="yellow"/>
          <w:lang w:eastAsia="uk-UA"/>
        </w:rPr>
        <w:t>ел.пошта</w:t>
      </w:r>
      <w:proofErr w:type="spellEnd"/>
      <w:r w:rsidR="00141F16" w:rsidRPr="00141F16">
        <w:rPr>
          <w:rFonts w:ascii="Times New Roman" w:eastAsia="Times New Roman" w:hAnsi="Times New Roman" w:cs="Times New Roman"/>
          <w:i/>
          <w:sz w:val="21"/>
          <w:szCs w:val="21"/>
          <w:highlight w:val="yellow"/>
          <w:lang w:eastAsia="uk-UA"/>
        </w:rPr>
        <w:t xml:space="preserve"> </w:t>
      </w:r>
      <w:proofErr w:type="spellStart"/>
      <w:r w:rsidR="00141F16" w:rsidRPr="00141F16">
        <w:rPr>
          <w:rFonts w:ascii="Times New Roman" w:eastAsia="Times New Roman" w:hAnsi="Times New Roman" w:cs="Times New Roman"/>
          <w:i/>
          <w:sz w:val="21"/>
          <w:szCs w:val="21"/>
          <w:highlight w:val="yellow"/>
          <w:lang w:eastAsia="uk-UA"/>
        </w:rPr>
        <w:t>менеджер</w:t>
      </w:r>
      <w:r w:rsidR="00141F16">
        <w:rPr>
          <w:rFonts w:ascii="Times New Roman" w:eastAsia="Times New Roman" w:hAnsi="Times New Roman" w:cs="Times New Roman"/>
          <w:i/>
          <w:sz w:val="21"/>
          <w:szCs w:val="21"/>
          <w:highlight w:val="yellow"/>
          <w:lang w:eastAsia="uk-UA"/>
        </w:rPr>
        <w:t>ов</w:t>
      </w:r>
      <w:proofErr w:type="spellEnd"/>
      <w:r w:rsidR="00141F16" w:rsidRPr="00141F16">
        <w:rPr>
          <w:rFonts w:ascii="Times New Roman" w:eastAsia="Times New Roman" w:hAnsi="Times New Roman" w:cs="Times New Roman"/>
          <w:i/>
          <w:sz w:val="21"/>
          <w:szCs w:val="21"/>
          <w:highlight w:val="yellow"/>
          <w:lang w:eastAsia="uk-UA"/>
        </w:rPr>
        <w:t>)</w:t>
      </w:r>
      <w:r w:rsidRPr="00477B8F">
        <w:rPr>
          <w:rFonts w:ascii="Times New Roman" w:eastAsia="Times New Roman" w:hAnsi="Times New Roman" w:cs="Times New Roman"/>
          <w:sz w:val="21"/>
          <w:szCs w:val="21"/>
          <w:lang w:eastAsia="uk-UA"/>
        </w:rPr>
        <w:t>.</w:t>
      </w:r>
    </w:p>
    <w:p w:rsidR="00D76B2C" w:rsidRPr="00D267B3" w:rsidRDefault="00D76B2C" w:rsidP="00D76B2C">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Заявка, що була передана електронною поштою має юридичну силу. Сторони дійшли згоди про те, що у разі наявності між Сторонами  спорів, надані таким чином заявки та роздруківки листів з електронних  адрес </w:t>
      </w:r>
      <w:r w:rsidRPr="00D267B3">
        <w:rPr>
          <w:rFonts w:ascii="Times New Roman" w:eastAsia="Times New Roman" w:hAnsi="Times New Roman" w:cs="Times New Roman"/>
          <w:sz w:val="21"/>
          <w:szCs w:val="21"/>
          <w:lang w:eastAsia="uk-UA"/>
        </w:rPr>
        <w:t>Сторін мають повну юридичну силу  та є належним доказом надання заявки.</w:t>
      </w:r>
    </w:p>
    <w:p w:rsidR="00306A2B" w:rsidRPr="00D267B3" w:rsidRDefault="00306A2B" w:rsidP="00306A2B">
      <w:pPr>
        <w:spacing w:after="0" w:line="240" w:lineRule="auto"/>
        <w:ind w:firstLine="708"/>
        <w:jc w:val="both"/>
        <w:rPr>
          <w:rFonts w:ascii="Times New Roman" w:eastAsia="Times New Roman" w:hAnsi="Times New Roman" w:cs="Times New Roman"/>
          <w:sz w:val="21"/>
          <w:szCs w:val="21"/>
          <w:lang w:eastAsia="uk-UA"/>
        </w:rPr>
      </w:pPr>
      <w:r w:rsidRPr="00D267B3">
        <w:rPr>
          <w:rFonts w:ascii="Times New Roman" w:eastAsia="Times New Roman" w:hAnsi="Times New Roman" w:cs="Times New Roman"/>
          <w:sz w:val="21"/>
          <w:szCs w:val="21"/>
          <w:lang w:eastAsia="uk-UA"/>
        </w:rPr>
        <w:t xml:space="preserve">1.5.1. Зміна обсягів постачання/споживання газу </w:t>
      </w:r>
      <w:r w:rsidR="00141F16" w:rsidRPr="00D267B3">
        <w:rPr>
          <w:rFonts w:ascii="Times New Roman" w:eastAsia="Times New Roman" w:hAnsi="Times New Roman" w:cs="Times New Roman"/>
          <w:sz w:val="21"/>
          <w:szCs w:val="21"/>
          <w:lang w:eastAsia="uk-UA"/>
        </w:rPr>
        <w:t>узгоджується сторонами шляхом підписання</w:t>
      </w:r>
      <w:r w:rsidRPr="00D267B3">
        <w:rPr>
          <w:rFonts w:ascii="Times New Roman" w:eastAsia="Times New Roman" w:hAnsi="Times New Roman" w:cs="Times New Roman"/>
          <w:sz w:val="21"/>
          <w:szCs w:val="21"/>
          <w:lang w:eastAsia="uk-UA"/>
        </w:rPr>
        <w:t xml:space="preserve"> Додаткових угод до цього Договору.</w:t>
      </w:r>
    </w:p>
    <w:p w:rsidR="00306A2B" w:rsidRPr="00815500" w:rsidRDefault="00306A2B" w:rsidP="00306A2B">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1.6. У разі відсутності письмової заявки, підтвердженим обсягом газу є плановий обсяг, визначений у пункті 1.2. даного Договору, з урахування п.1.3. даного Договору.</w:t>
      </w:r>
    </w:p>
    <w:p w:rsidR="00306A2B" w:rsidRPr="00477B8F" w:rsidRDefault="00306A2B" w:rsidP="00306A2B">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1.6.1.У випадку неподання Споживачем заявки у строк та у порядку, встановлених</w:t>
      </w:r>
      <w:r w:rsidRPr="00D267B3">
        <w:rPr>
          <w:rFonts w:ascii="Times New Roman" w:eastAsia="Times New Roman" w:hAnsi="Times New Roman" w:cs="Times New Roman"/>
          <w:sz w:val="21"/>
          <w:szCs w:val="21"/>
          <w:lang w:eastAsia="uk-UA"/>
        </w:rPr>
        <w:t xml:space="preserve"> п.1.5  цього Договору,</w:t>
      </w:r>
      <w:r w:rsidRPr="00477B8F">
        <w:rPr>
          <w:rFonts w:ascii="Times New Roman" w:eastAsia="Times New Roman" w:hAnsi="Times New Roman" w:cs="Times New Roman"/>
          <w:sz w:val="21"/>
          <w:szCs w:val="21"/>
          <w:lang w:eastAsia="uk-UA"/>
        </w:rPr>
        <w:t xml:space="preserve"> обсяг газу, що поставлений Постачальником, підтверджується щомісячними актами приймання-передачі газу, оформленими згідно з розділом 4 цього Договору, та підлягає оплаті Споживачем в порядку встановленому даним Договором.</w:t>
      </w:r>
    </w:p>
    <w:p w:rsidR="00532F7F" w:rsidRDefault="005B36A3" w:rsidP="00CF52D8">
      <w:pPr>
        <w:spacing w:after="0" w:line="240" w:lineRule="auto"/>
        <w:ind w:firstLine="709"/>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w:t>
      </w:r>
      <w:r w:rsidR="00572FD3" w:rsidRPr="00477B8F">
        <w:rPr>
          <w:rFonts w:ascii="Times New Roman" w:eastAsia="Times New Roman" w:hAnsi="Times New Roman" w:cs="Times New Roman"/>
          <w:sz w:val="21"/>
          <w:szCs w:val="21"/>
          <w:lang w:eastAsia="uk-UA"/>
        </w:rPr>
        <w:t>7</w:t>
      </w:r>
      <w:r w:rsidR="00532F7F" w:rsidRPr="00477B8F">
        <w:rPr>
          <w:rFonts w:ascii="Times New Roman" w:eastAsia="Times New Roman" w:hAnsi="Times New Roman" w:cs="Times New Roman"/>
          <w:sz w:val="21"/>
          <w:szCs w:val="21"/>
          <w:lang w:eastAsia="uk-UA"/>
        </w:rPr>
        <w:t xml:space="preserve">. Споживач має право на коригування протягом розрахункового періоду </w:t>
      </w:r>
      <w:r w:rsidR="00294036" w:rsidRPr="00477B8F">
        <w:rPr>
          <w:rFonts w:ascii="Times New Roman" w:eastAsia="Times New Roman" w:hAnsi="Times New Roman" w:cs="Times New Roman"/>
          <w:sz w:val="21"/>
          <w:szCs w:val="21"/>
          <w:lang w:eastAsia="uk-UA"/>
        </w:rPr>
        <w:t>замовл</w:t>
      </w:r>
      <w:r w:rsidR="00532F7F" w:rsidRPr="00477B8F">
        <w:rPr>
          <w:rFonts w:ascii="Times New Roman" w:eastAsia="Times New Roman" w:hAnsi="Times New Roman" w:cs="Times New Roman"/>
          <w:sz w:val="21"/>
          <w:szCs w:val="21"/>
          <w:lang w:eastAsia="uk-UA"/>
        </w:rPr>
        <w:t>ених обсягів природного газу у відповіднос</w:t>
      </w:r>
      <w:r w:rsidR="0075152F" w:rsidRPr="00477B8F">
        <w:rPr>
          <w:rFonts w:ascii="Times New Roman" w:eastAsia="Times New Roman" w:hAnsi="Times New Roman" w:cs="Times New Roman"/>
          <w:sz w:val="21"/>
          <w:szCs w:val="21"/>
          <w:lang w:eastAsia="uk-UA"/>
        </w:rPr>
        <w:t>ті до нормативно-правових актів</w:t>
      </w:r>
      <w:r w:rsidR="00532F7F" w:rsidRPr="00477B8F">
        <w:rPr>
          <w:rFonts w:ascii="Times New Roman" w:eastAsia="Times New Roman" w:hAnsi="Times New Roman" w:cs="Times New Roman"/>
          <w:sz w:val="21"/>
          <w:szCs w:val="21"/>
          <w:lang w:eastAsia="uk-UA"/>
        </w:rPr>
        <w:t>, які регламентують діяльність на ринку природного газу.</w:t>
      </w:r>
    </w:p>
    <w:p w:rsidR="00306A2B" w:rsidRPr="00306A2B" w:rsidRDefault="00306A2B" w:rsidP="00306A2B">
      <w:pPr>
        <w:spacing w:after="0" w:line="240" w:lineRule="auto"/>
        <w:ind w:firstLine="708"/>
        <w:jc w:val="both"/>
        <w:rPr>
          <w:rFonts w:ascii="Times New Roman" w:eastAsia="Times New Roman" w:hAnsi="Times New Roman" w:cs="Times New Roman"/>
          <w:i/>
          <w:sz w:val="21"/>
          <w:szCs w:val="21"/>
          <w:lang w:eastAsia="uk-UA"/>
        </w:rPr>
      </w:pPr>
      <w:r w:rsidRPr="00306A2B">
        <w:rPr>
          <w:rFonts w:ascii="Times New Roman" w:eastAsia="Times New Roman" w:hAnsi="Times New Roman" w:cs="Times New Roman"/>
          <w:i/>
          <w:sz w:val="21"/>
          <w:szCs w:val="21"/>
          <w:lang w:eastAsia="uk-UA"/>
        </w:rPr>
        <w:t>1.</w:t>
      </w:r>
      <w:r w:rsidRPr="00306A2B">
        <w:rPr>
          <w:rFonts w:ascii="Times New Roman" w:eastAsia="Times New Roman" w:hAnsi="Times New Roman" w:cs="Times New Roman"/>
          <w:i/>
          <w:sz w:val="21"/>
          <w:szCs w:val="21"/>
          <w:lang w:val="en-US" w:eastAsia="uk-UA"/>
        </w:rPr>
        <w:t>7</w:t>
      </w:r>
      <w:r w:rsidRPr="00306A2B">
        <w:rPr>
          <w:rFonts w:ascii="Times New Roman" w:eastAsia="Times New Roman" w:hAnsi="Times New Roman" w:cs="Times New Roman"/>
          <w:i/>
          <w:sz w:val="21"/>
          <w:szCs w:val="21"/>
          <w:lang w:eastAsia="uk-UA"/>
        </w:rPr>
        <w:t>.1. У випадку, якщо добовий обсяг споживання газу Споживачем зменшується або збільшується порівняно із замовленим добовим обсягом, Споживач повинен змінити заявлений обсяг шляхом</w:t>
      </w:r>
      <w:r w:rsidRPr="00306A2B">
        <w:rPr>
          <w:rFonts w:ascii="Times New Roman" w:eastAsia="Times New Roman" w:hAnsi="Times New Roman" w:cs="Times New Roman"/>
          <w:i/>
          <w:sz w:val="21"/>
          <w:szCs w:val="21"/>
          <w:lang w:val="en-US" w:eastAsia="uk-UA"/>
        </w:rPr>
        <w:t xml:space="preserve"> </w:t>
      </w:r>
      <w:r w:rsidRPr="00306A2B">
        <w:rPr>
          <w:rFonts w:ascii="Times New Roman" w:eastAsia="Times New Roman" w:hAnsi="Times New Roman" w:cs="Times New Roman"/>
          <w:i/>
          <w:sz w:val="21"/>
          <w:szCs w:val="21"/>
          <w:lang w:eastAsia="uk-UA"/>
        </w:rPr>
        <w:t>телефонного дзвінка</w:t>
      </w:r>
      <w:r w:rsidR="00141F16">
        <w:rPr>
          <w:rFonts w:ascii="Times New Roman" w:eastAsia="Times New Roman" w:hAnsi="Times New Roman" w:cs="Times New Roman"/>
          <w:i/>
          <w:sz w:val="21"/>
          <w:szCs w:val="21"/>
          <w:lang w:eastAsia="uk-UA"/>
        </w:rPr>
        <w:t xml:space="preserve"> </w:t>
      </w:r>
      <w:r w:rsidR="00141F16" w:rsidRPr="00141F16">
        <w:rPr>
          <w:rFonts w:ascii="Times New Roman" w:eastAsia="Times New Roman" w:hAnsi="Times New Roman" w:cs="Times New Roman"/>
          <w:i/>
          <w:sz w:val="21"/>
          <w:szCs w:val="21"/>
          <w:highlight w:val="yellow"/>
          <w:lang w:eastAsia="uk-UA"/>
        </w:rPr>
        <w:t>(</w:t>
      </w:r>
      <w:r w:rsidR="00141F16">
        <w:rPr>
          <w:rFonts w:ascii="Times New Roman" w:eastAsia="Times New Roman" w:hAnsi="Times New Roman" w:cs="Times New Roman"/>
          <w:i/>
          <w:sz w:val="21"/>
          <w:szCs w:val="21"/>
          <w:highlight w:val="yellow"/>
          <w:lang w:eastAsia="uk-UA"/>
        </w:rPr>
        <w:t xml:space="preserve"> </w:t>
      </w:r>
      <w:r w:rsidR="00D267B3">
        <w:rPr>
          <w:rFonts w:ascii="Times New Roman" w:eastAsia="Times New Roman" w:hAnsi="Times New Roman" w:cs="Times New Roman"/>
          <w:i/>
          <w:sz w:val="21"/>
          <w:szCs w:val="21"/>
          <w:highlight w:val="yellow"/>
          <w:lang w:eastAsia="uk-UA"/>
        </w:rPr>
        <w:t>+38---</w:t>
      </w:r>
      <w:r w:rsidR="00141F16">
        <w:rPr>
          <w:rFonts w:ascii="Times New Roman" w:eastAsia="Times New Roman" w:hAnsi="Times New Roman" w:cs="Times New Roman"/>
          <w:i/>
          <w:sz w:val="21"/>
          <w:szCs w:val="21"/>
          <w:highlight w:val="yellow"/>
          <w:lang w:eastAsia="uk-UA"/>
        </w:rPr>
        <w:t xml:space="preserve">   </w:t>
      </w:r>
      <w:r w:rsidR="00141F16" w:rsidRPr="00141F16">
        <w:rPr>
          <w:rFonts w:ascii="Times New Roman" w:eastAsia="Times New Roman" w:hAnsi="Times New Roman" w:cs="Times New Roman"/>
          <w:i/>
          <w:sz w:val="21"/>
          <w:szCs w:val="21"/>
          <w:highlight w:val="yellow"/>
          <w:lang w:eastAsia="uk-UA"/>
        </w:rPr>
        <w:t>)</w:t>
      </w:r>
      <w:r w:rsidRPr="00306A2B">
        <w:rPr>
          <w:rFonts w:ascii="Times New Roman" w:eastAsia="Times New Roman" w:hAnsi="Times New Roman" w:cs="Times New Roman"/>
          <w:i/>
          <w:sz w:val="21"/>
          <w:szCs w:val="21"/>
          <w:lang w:eastAsia="uk-UA"/>
        </w:rPr>
        <w:t xml:space="preserve"> з подальшим письмовим підтвердженням зміни заявлених обсягів</w:t>
      </w:r>
      <w:r w:rsidR="00141F16">
        <w:rPr>
          <w:rFonts w:ascii="Times New Roman" w:eastAsia="Times New Roman" w:hAnsi="Times New Roman" w:cs="Times New Roman"/>
          <w:i/>
          <w:sz w:val="21"/>
          <w:szCs w:val="21"/>
          <w:lang w:eastAsia="uk-UA"/>
        </w:rPr>
        <w:t xml:space="preserve"> </w:t>
      </w:r>
      <w:r w:rsidR="00141F16" w:rsidRPr="00141F16">
        <w:rPr>
          <w:rFonts w:ascii="Times New Roman" w:eastAsia="Times New Roman" w:hAnsi="Times New Roman" w:cs="Times New Roman"/>
          <w:i/>
          <w:sz w:val="21"/>
          <w:szCs w:val="21"/>
          <w:highlight w:val="yellow"/>
          <w:lang w:eastAsia="uk-UA"/>
        </w:rPr>
        <w:t>(на електронну пошту)</w:t>
      </w:r>
      <w:r w:rsidRPr="00306A2B">
        <w:rPr>
          <w:rFonts w:ascii="Times New Roman" w:eastAsia="Times New Roman" w:hAnsi="Times New Roman" w:cs="Times New Roman"/>
          <w:i/>
          <w:sz w:val="21"/>
          <w:szCs w:val="21"/>
          <w:lang w:eastAsia="uk-UA"/>
        </w:rPr>
        <w:t xml:space="preserve">, не пізніше </w:t>
      </w:r>
      <w:r w:rsidRPr="00306A2B">
        <w:rPr>
          <w:rFonts w:ascii="Times New Roman" w:eastAsia="Times New Roman" w:hAnsi="Times New Roman" w:cs="Times New Roman"/>
          <w:i/>
          <w:sz w:val="21"/>
          <w:szCs w:val="21"/>
          <w:lang w:val="en-US" w:eastAsia="uk-UA"/>
        </w:rPr>
        <w:t>0</w:t>
      </w:r>
      <w:r w:rsidRPr="00306A2B">
        <w:rPr>
          <w:rFonts w:ascii="Times New Roman" w:eastAsia="Times New Roman" w:hAnsi="Times New Roman" w:cs="Times New Roman"/>
          <w:i/>
          <w:sz w:val="21"/>
          <w:szCs w:val="21"/>
          <w:lang w:eastAsia="uk-UA"/>
        </w:rPr>
        <w:t>2:00 цієї газової доби.</w:t>
      </w:r>
    </w:p>
    <w:p w:rsidR="00F01A01" w:rsidRPr="00477B8F" w:rsidRDefault="00D105F8" w:rsidP="00CF52D8">
      <w:pPr>
        <w:spacing w:after="0" w:line="240" w:lineRule="auto"/>
        <w:ind w:firstLine="709"/>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1.8</w:t>
      </w:r>
      <w:r w:rsidR="00F01A01" w:rsidRPr="00477B8F">
        <w:rPr>
          <w:rFonts w:ascii="Times New Roman" w:eastAsia="Times New Roman" w:hAnsi="Times New Roman" w:cs="Times New Roman"/>
          <w:sz w:val="21"/>
          <w:szCs w:val="21"/>
          <w:lang w:eastAsia="uk-UA"/>
        </w:rPr>
        <w:t>. За розрахункову одиницю поставленого газу приймається один кубічний метр, приведений газотранспортним підприємством до стандартних умов (</w:t>
      </w:r>
      <w:r w:rsidR="0009668B" w:rsidRPr="00477B8F">
        <w:rPr>
          <w:rFonts w:ascii="Times New Roman" w:eastAsia="Times New Roman" w:hAnsi="Times New Roman" w:cs="Times New Roman"/>
          <w:sz w:val="21"/>
          <w:szCs w:val="21"/>
          <w:lang w:eastAsia="uk-UA"/>
        </w:rPr>
        <w:t>t =</w:t>
      </w:r>
      <w:r w:rsidR="00294036" w:rsidRPr="00477B8F">
        <w:rPr>
          <w:rFonts w:ascii="Times New Roman" w:eastAsia="Times New Roman" w:hAnsi="Times New Roman" w:cs="Times New Roman"/>
          <w:sz w:val="21"/>
          <w:szCs w:val="21"/>
          <w:lang w:eastAsia="uk-UA"/>
        </w:rPr>
        <w:t xml:space="preserve"> </w:t>
      </w:r>
      <w:r w:rsidR="00F01A01" w:rsidRPr="00477B8F">
        <w:rPr>
          <w:rFonts w:ascii="Times New Roman" w:eastAsia="Times New Roman" w:hAnsi="Times New Roman" w:cs="Times New Roman"/>
          <w:sz w:val="21"/>
          <w:szCs w:val="21"/>
          <w:lang w:eastAsia="uk-UA"/>
        </w:rPr>
        <w:t>20</w:t>
      </w:r>
      <w:r w:rsidR="0009668B" w:rsidRPr="00477B8F">
        <w:rPr>
          <w:rFonts w:ascii="Times New Roman" w:eastAsia="Times New Roman" w:hAnsi="Times New Roman" w:cs="Times New Roman"/>
          <w:sz w:val="21"/>
          <w:szCs w:val="21"/>
          <w:lang w:eastAsia="uk-UA"/>
        </w:rPr>
        <w:t>°</w:t>
      </w:r>
      <w:r w:rsidR="00F01A01" w:rsidRPr="00477B8F">
        <w:rPr>
          <w:rFonts w:ascii="Times New Roman" w:eastAsia="Times New Roman" w:hAnsi="Times New Roman" w:cs="Times New Roman"/>
          <w:sz w:val="21"/>
          <w:szCs w:val="21"/>
          <w:lang w:eastAsia="uk-UA"/>
        </w:rPr>
        <w:t>С</w:t>
      </w:r>
      <w:r w:rsidR="0009668B" w:rsidRPr="00477B8F">
        <w:rPr>
          <w:rFonts w:ascii="Times New Roman" w:eastAsia="Times New Roman" w:hAnsi="Times New Roman" w:cs="Times New Roman"/>
          <w:sz w:val="21"/>
          <w:szCs w:val="21"/>
          <w:lang w:eastAsia="uk-UA"/>
        </w:rPr>
        <w:t>,</w:t>
      </w:r>
      <w:r w:rsidR="00F01A01" w:rsidRPr="00477B8F">
        <w:rPr>
          <w:rFonts w:ascii="Times New Roman" w:eastAsia="Times New Roman" w:hAnsi="Times New Roman" w:cs="Times New Roman"/>
          <w:sz w:val="21"/>
          <w:szCs w:val="21"/>
          <w:lang w:eastAsia="uk-UA"/>
        </w:rPr>
        <w:t xml:space="preserve"> Р</w:t>
      </w:r>
      <w:r w:rsidR="0009668B" w:rsidRPr="00477B8F">
        <w:rPr>
          <w:rFonts w:ascii="Times New Roman" w:eastAsia="Times New Roman" w:hAnsi="Times New Roman" w:cs="Times New Roman"/>
          <w:sz w:val="21"/>
          <w:szCs w:val="21"/>
          <w:lang w:eastAsia="uk-UA"/>
        </w:rPr>
        <w:t xml:space="preserve"> </w:t>
      </w:r>
      <w:r w:rsidR="00F01A01" w:rsidRPr="00477B8F">
        <w:rPr>
          <w:rFonts w:ascii="Times New Roman" w:eastAsia="Times New Roman" w:hAnsi="Times New Roman" w:cs="Times New Roman"/>
          <w:sz w:val="21"/>
          <w:szCs w:val="21"/>
          <w:lang w:eastAsia="uk-UA"/>
        </w:rPr>
        <w:t>=</w:t>
      </w:r>
      <w:r w:rsidR="0009668B" w:rsidRPr="00477B8F">
        <w:rPr>
          <w:rFonts w:ascii="Times New Roman" w:eastAsia="Times New Roman" w:hAnsi="Times New Roman" w:cs="Times New Roman"/>
          <w:sz w:val="21"/>
          <w:szCs w:val="21"/>
          <w:lang w:eastAsia="uk-UA"/>
        </w:rPr>
        <w:t xml:space="preserve"> </w:t>
      </w:r>
      <w:r w:rsidR="00477B8F">
        <w:rPr>
          <w:rFonts w:ascii="Times New Roman" w:eastAsia="Times New Roman" w:hAnsi="Times New Roman" w:cs="Times New Roman"/>
          <w:sz w:val="21"/>
          <w:szCs w:val="21"/>
          <w:lang w:eastAsia="uk-UA"/>
        </w:rPr>
        <w:t xml:space="preserve">101,325 </w:t>
      </w:r>
      <w:r w:rsidR="00477B8F">
        <w:rPr>
          <w:rFonts w:ascii="Times New Roman" w:eastAsia="Times New Roman" w:hAnsi="Times New Roman" w:cs="Times New Roman"/>
          <w:sz w:val="21"/>
          <w:szCs w:val="21"/>
          <w:lang w:val="ru-RU" w:eastAsia="uk-UA"/>
        </w:rPr>
        <w:t>к</w:t>
      </w:r>
      <w:r w:rsidR="00F01A01" w:rsidRPr="00477B8F">
        <w:rPr>
          <w:rFonts w:ascii="Times New Roman" w:eastAsia="Times New Roman" w:hAnsi="Times New Roman" w:cs="Times New Roman"/>
          <w:sz w:val="21"/>
          <w:szCs w:val="21"/>
          <w:lang w:eastAsia="uk-UA"/>
        </w:rPr>
        <w:t>Па/760мм.рт.ст.).</w:t>
      </w:r>
    </w:p>
    <w:p w:rsidR="00F01A01" w:rsidRPr="00477B8F" w:rsidRDefault="00CF52D8" w:rsidP="00CF52D8">
      <w:pPr>
        <w:spacing w:after="0" w:line="240" w:lineRule="auto"/>
        <w:ind w:firstLine="709"/>
        <w:jc w:val="both"/>
        <w:rPr>
          <w:rFonts w:ascii="Times New Roman" w:eastAsia="Times New Roman" w:hAnsi="Times New Roman" w:cs="Times New Roman"/>
          <w:sz w:val="21"/>
          <w:szCs w:val="21"/>
          <w:lang w:eastAsia="uk-UA"/>
        </w:rPr>
      </w:pPr>
      <w:r w:rsidRPr="00477B8F">
        <w:rPr>
          <w:rFonts w:ascii="Times New Roman" w:hAnsi="Times New Roman" w:cs="Times New Roman"/>
          <w:sz w:val="21"/>
          <w:szCs w:val="21"/>
        </w:rPr>
        <w:t xml:space="preserve">1.9. </w:t>
      </w:r>
      <w:r w:rsidR="003A4641" w:rsidRPr="00477B8F">
        <w:rPr>
          <w:rFonts w:ascii="Times New Roman" w:hAnsi="Times New Roman" w:cs="Times New Roman"/>
          <w:sz w:val="21"/>
          <w:szCs w:val="21"/>
        </w:rPr>
        <w:t>Відповідальним за якість газу, що постачається на об’єкти Споживача,</w:t>
      </w:r>
      <w:r w:rsidR="00B267E4" w:rsidRPr="00477B8F">
        <w:rPr>
          <w:rFonts w:ascii="Times New Roman" w:hAnsi="Times New Roman" w:cs="Times New Roman"/>
          <w:sz w:val="21"/>
          <w:szCs w:val="21"/>
        </w:rPr>
        <w:t xml:space="preserve"> що</w:t>
      </w:r>
      <w:r w:rsidR="00171753" w:rsidRPr="00477B8F">
        <w:rPr>
          <w:rFonts w:ascii="Times New Roman" w:hAnsi="Times New Roman" w:cs="Times New Roman"/>
          <w:sz w:val="21"/>
          <w:szCs w:val="21"/>
        </w:rPr>
        <w:t xml:space="preserve"> підключені до газорозподільн</w:t>
      </w:r>
      <w:r w:rsidR="003A4641" w:rsidRPr="00477B8F">
        <w:rPr>
          <w:rFonts w:ascii="Times New Roman" w:hAnsi="Times New Roman" w:cs="Times New Roman"/>
          <w:sz w:val="21"/>
          <w:szCs w:val="21"/>
        </w:rPr>
        <w:t xml:space="preserve">их </w:t>
      </w:r>
      <w:r w:rsidR="002348C0" w:rsidRPr="00477B8F">
        <w:rPr>
          <w:rFonts w:ascii="Times New Roman" w:hAnsi="Times New Roman" w:cs="Times New Roman"/>
          <w:sz w:val="21"/>
          <w:szCs w:val="21"/>
        </w:rPr>
        <w:t>мереж</w:t>
      </w:r>
      <w:r w:rsidR="00B267E4" w:rsidRPr="00477B8F">
        <w:rPr>
          <w:rFonts w:ascii="Times New Roman" w:hAnsi="Times New Roman" w:cs="Times New Roman"/>
          <w:sz w:val="21"/>
          <w:szCs w:val="21"/>
        </w:rPr>
        <w:t xml:space="preserve"> </w:t>
      </w:r>
      <w:r w:rsidR="003A4641" w:rsidRPr="00477B8F">
        <w:rPr>
          <w:rFonts w:ascii="Times New Roman" w:hAnsi="Times New Roman" w:cs="Times New Roman"/>
          <w:sz w:val="21"/>
          <w:szCs w:val="21"/>
        </w:rPr>
        <w:t>є Оператор ГРС, а відповідальним за якість газу, що постачається на об’єкти Споживача,</w:t>
      </w:r>
      <w:r w:rsidR="00B267E4" w:rsidRPr="00477B8F">
        <w:rPr>
          <w:rFonts w:ascii="Times New Roman" w:hAnsi="Times New Roman" w:cs="Times New Roman"/>
          <w:sz w:val="21"/>
          <w:szCs w:val="21"/>
        </w:rPr>
        <w:t xml:space="preserve"> що</w:t>
      </w:r>
      <w:r w:rsidR="003A4641" w:rsidRPr="00477B8F">
        <w:rPr>
          <w:rFonts w:ascii="Times New Roman" w:hAnsi="Times New Roman" w:cs="Times New Roman"/>
          <w:sz w:val="21"/>
          <w:szCs w:val="21"/>
        </w:rPr>
        <w:t xml:space="preserve"> підключені до газотранспортної системи, є Оператор ГТС.</w:t>
      </w:r>
    </w:p>
    <w:p w:rsidR="00F01A01" w:rsidRPr="00477B8F" w:rsidRDefault="00D105F8" w:rsidP="00CF52D8">
      <w:pPr>
        <w:spacing w:after="0" w:line="240" w:lineRule="auto"/>
        <w:ind w:firstLine="709"/>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w:t>
      </w:r>
      <w:r w:rsidR="004264CC" w:rsidRPr="00477B8F">
        <w:rPr>
          <w:rFonts w:ascii="Times New Roman" w:eastAsia="Times New Roman" w:hAnsi="Times New Roman" w:cs="Times New Roman"/>
          <w:sz w:val="21"/>
          <w:szCs w:val="21"/>
          <w:lang w:eastAsia="uk-UA"/>
        </w:rPr>
        <w:t>0</w:t>
      </w:r>
      <w:r w:rsidR="00F01A01" w:rsidRPr="00477B8F">
        <w:rPr>
          <w:rFonts w:ascii="Times New Roman" w:eastAsia="Times New Roman" w:hAnsi="Times New Roman" w:cs="Times New Roman"/>
          <w:sz w:val="21"/>
          <w:szCs w:val="21"/>
          <w:lang w:eastAsia="uk-UA"/>
        </w:rPr>
        <w:t>. Обов’язковою умовою для постачання природного газу Споживачу, об’єкт якого підключений до газорозподільної</w:t>
      </w:r>
      <w:r w:rsidR="004264CC" w:rsidRPr="00477B8F">
        <w:rPr>
          <w:rFonts w:ascii="Times New Roman" w:eastAsia="Times New Roman" w:hAnsi="Times New Roman" w:cs="Times New Roman"/>
          <w:sz w:val="21"/>
          <w:szCs w:val="21"/>
          <w:lang w:eastAsia="uk-UA"/>
        </w:rPr>
        <w:t xml:space="preserve">/газотранспортної </w:t>
      </w:r>
      <w:r w:rsidR="00F01A01" w:rsidRPr="00477B8F">
        <w:rPr>
          <w:rFonts w:ascii="Times New Roman" w:eastAsia="Times New Roman" w:hAnsi="Times New Roman" w:cs="Times New Roman"/>
          <w:sz w:val="21"/>
          <w:szCs w:val="21"/>
          <w:lang w:eastAsia="uk-UA"/>
        </w:rPr>
        <w:t>системи, є наявність у Споживача укладеного в установленому порядку з Оператором ГРМ</w:t>
      </w:r>
      <w:r w:rsidR="004264CC" w:rsidRPr="00477B8F">
        <w:rPr>
          <w:rFonts w:ascii="Times New Roman" w:eastAsia="Times New Roman" w:hAnsi="Times New Roman" w:cs="Times New Roman"/>
          <w:sz w:val="21"/>
          <w:szCs w:val="21"/>
          <w:lang w:eastAsia="uk-UA"/>
        </w:rPr>
        <w:t>/ГТС</w:t>
      </w:r>
      <w:r w:rsidR="00F01A01" w:rsidRPr="00477B8F">
        <w:rPr>
          <w:rFonts w:ascii="Times New Roman" w:eastAsia="Times New Roman" w:hAnsi="Times New Roman" w:cs="Times New Roman"/>
          <w:sz w:val="21"/>
          <w:szCs w:val="21"/>
          <w:lang w:eastAsia="uk-UA"/>
        </w:rPr>
        <w:t xml:space="preserve"> договору розподілу</w:t>
      </w:r>
      <w:r w:rsidR="004264CC" w:rsidRPr="00477B8F">
        <w:rPr>
          <w:rFonts w:ascii="Times New Roman" w:eastAsia="Times New Roman" w:hAnsi="Times New Roman" w:cs="Times New Roman"/>
          <w:sz w:val="21"/>
          <w:szCs w:val="21"/>
          <w:lang w:eastAsia="uk-UA"/>
        </w:rPr>
        <w:t>/транспортування</w:t>
      </w:r>
      <w:r w:rsidR="00F01A01" w:rsidRPr="00477B8F">
        <w:rPr>
          <w:rFonts w:ascii="Times New Roman" w:eastAsia="Times New Roman" w:hAnsi="Times New Roman" w:cs="Times New Roman"/>
          <w:sz w:val="21"/>
          <w:szCs w:val="21"/>
          <w:lang w:eastAsia="uk-UA"/>
        </w:rPr>
        <w:t xml:space="preserve"> природного газу</w:t>
      </w:r>
      <w:r w:rsidR="004264CC" w:rsidRPr="00477B8F">
        <w:rPr>
          <w:rFonts w:ascii="Times New Roman" w:eastAsia="Times New Roman" w:hAnsi="Times New Roman" w:cs="Times New Roman"/>
          <w:sz w:val="21"/>
          <w:szCs w:val="21"/>
          <w:lang w:eastAsia="uk-UA"/>
        </w:rPr>
        <w:t xml:space="preserve">, та присвоєння Споживачу </w:t>
      </w:r>
      <w:r w:rsidR="00053EC1" w:rsidRPr="00477B8F">
        <w:rPr>
          <w:rFonts w:ascii="Times New Roman" w:eastAsia="Times New Roman" w:hAnsi="Times New Roman" w:cs="Times New Roman"/>
          <w:sz w:val="21"/>
          <w:szCs w:val="21"/>
          <w:lang w:eastAsia="uk-UA"/>
        </w:rPr>
        <w:t>персонального ЕІС-коду</w:t>
      </w:r>
      <w:r w:rsidR="004264CC" w:rsidRPr="00477B8F">
        <w:rPr>
          <w:rFonts w:ascii="Times New Roman" w:eastAsia="Times New Roman" w:hAnsi="Times New Roman" w:cs="Times New Roman"/>
          <w:sz w:val="21"/>
          <w:szCs w:val="21"/>
          <w:lang w:eastAsia="uk-UA"/>
        </w:rPr>
        <w:t>,</w:t>
      </w:r>
      <w:r w:rsidR="00053EC1" w:rsidRPr="00477B8F">
        <w:rPr>
          <w:rFonts w:ascii="Times New Roman" w:eastAsia="Times New Roman" w:hAnsi="Times New Roman" w:cs="Times New Roman"/>
          <w:sz w:val="21"/>
          <w:szCs w:val="21"/>
          <w:lang w:eastAsia="uk-UA"/>
        </w:rPr>
        <w:t xml:space="preserve"> як суб’єкту ринку природного газу</w:t>
      </w:r>
      <w:r w:rsidR="00F01A01" w:rsidRPr="00477B8F">
        <w:rPr>
          <w:rFonts w:ascii="Times New Roman" w:eastAsia="Times New Roman" w:hAnsi="Times New Roman" w:cs="Times New Roman"/>
          <w:sz w:val="21"/>
          <w:szCs w:val="21"/>
          <w:lang w:eastAsia="uk-UA"/>
        </w:rPr>
        <w:t>.</w:t>
      </w:r>
    </w:p>
    <w:p w:rsidR="00053EC1" w:rsidRPr="00477B8F" w:rsidRDefault="00053EC1" w:rsidP="00053EC1">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w:t>
      </w:r>
      <w:r w:rsidR="004264CC" w:rsidRPr="00477B8F">
        <w:rPr>
          <w:rFonts w:ascii="Times New Roman" w:eastAsia="Times New Roman" w:hAnsi="Times New Roman" w:cs="Times New Roman"/>
          <w:sz w:val="21"/>
          <w:szCs w:val="21"/>
          <w:lang w:eastAsia="uk-UA"/>
        </w:rPr>
        <w:t>1.</w:t>
      </w:r>
      <w:r w:rsidRPr="00477B8F">
        <w:rPr>
          <w:rFonts w:ascii="Times New Roman" w:eastAsia="Times New Roman" w:hAnsi="Times New Roman" w:cs="Times New Roman"/>
          <w:sz w:val="21"/>
          <w:szCs w:val="21"/>
          <w:lang w:eastAsia="uk-UA"/>
        </w:rPr>
        <w:t xml:space="preserve"> Обов’язковою умовою для постачання природного газу Споживачу на підставі цього Договору є включення Споживача до Реєстру споживачів постачальника в інформаційній платформі Оператора ГТС у відповідному розрахунковому періоді в порядку, визначеному </w:t>
      </w:r>
      <w:hyperlink r:id="rId8" w:anchor="n18" w:tgtFrame="_blank" w:history="1">
        <w:r w:rsidRPr="00477B8F">
          <w:rPr>
            <w:rFonts w:ascii="Times New Roman" w:eastAsia="Times New Roman" w:hAnsi="Times New Roman" w:cs="Times New Roman"/>
            <w:sz w:val="21"/>
            <w:szCs w:val="21"/>
            <w:lang w:eastAsia="uk-UA"/>
          </w:rPr>
          <w:t>Кодексом газотранспортної системи</w:t>
        </w:r>
      </w:hyperlink>
      <w:r w:rsidRPr="00477B8F">
        <w:rPr>
          <w:rFonts w:ascii="Times New Roman" w:eastAsia="Times New Roman" w:hAnsi="Times New Roman" w:cs="Times New Roman"/>
          <w:sz w:val="21"/>
          <w:szCs w:val="21"/>
          <w:lang w:eastAsia="uk-UA"/>
        </w:rPr>
        <w:t xml:space="preserve">. </w:t>
      </w:r>
    </w:p>
    <w:p w:rsidR="0036431F" w:rsidRPr="00477B8F" w:rsidRDefault="0036431F" w:rsidP="0036431F">
      <w:pPr>
        <w:spacing w:after="0" w:line="240" w:lineRule="auto"/>
        <w:ind w:firstLine="709"/>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w:t>
      </w:r>
      <w:r w:rsidR="00F34E78" w:rsidRPr="00477B8F">
        <w:rPr>
          <w:rFonts w:ascii="Times New Roman" w:eastAsia="Times New Roman" w:hAnsi="Times New Roman" w:cs="Times New Roman"/>
          <w:sz w:val="21"/>
          <w:szCs w:val="21"/>
          <w:lang w:eastAsia="uk-UA"/>
        </w:rPr>
        <w:t>2</w:t>
      </w:r>
      <w:r w:rsidRPr="00477B8F">
        <w:rPr>
          <w:rFonts w:ascii="Times New Roman" w:eastAsia="Times New Roman" w:hAnsi="Times New Roman" w:cs="Times New Roman"/>
          <w:sz w:val="21"/>
          <w:szCs w:val="21"/>
          <w:lang w:eastAsia="uk-UA"/>
        </w:rPr>
        <w:t>. Споживач за даним Договором  отримує природний газ з метою використання для власних потреб</w:t>
      </w:r>
      <w:r w:rsidR="00831BA6" w:rsidRPr="00477B8F">
        <w:rPr>
          <w:rFonts w:ascii="Times New Roman" w:eastAsia="Times New Roman" w:hAnsi="Times New Roman" w:cs="Times New Roman"/>
          <w:sz w:val="21"/>
          <w:szCs w:val="21"/>
          <w:lang w:eastAsia="uk-UA"/>
        </w:rPr>
        <w:t xml:space="preserve"> </w:t>
      </w:r>
      <w:r w:rsidRPr="00477B8F">
        <w:rPr>
          <w:rFonts w:ascii="Times New Roman" w:eastAsia="Times New Roman" w:hAnsi="Times New Roman" w:cs="Times New Roman"/>
          <w:sz w:val="21"/>
          <w:szCs w:val="21"/>
          <w:lang w:eastAsia="uk-UA"/>
        </w:rPr>
        <w:t>або використання в якості сировини, а не для перепродажу.</w:t>
      </w:r>
    </w:p>
    <w:p w:rsidR="00ED1D6B" w:rsidRPr="00477B8F" w:rsidRDefault="00ED1D6B" w:rsidP="00ED1D6B">
      <w:pPr>
        <w:spacing w:after="0" w:line="240" w:lineRule="auto"/>
        <w:rPr>
          <w:rFonts w:ascii="Times New Roman" w:eastAsia="Times New Roman" w:hAnsi="Times New Roman" w:cs="Times New Roman"/>
          <w:b/>
          <w:bCs/>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2. ЦІНА ГАЗУ</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2.1. Ціна 1000 (</w:t>
      </w:r>
      <w:r w:rsidR="005A53A2" w:rsidRPr="00477B8F">
        <w:rPr>
          <w:rFonts w:ascii="Times New Roman" w:eastAsia="Times New Roman" w:hAnsi="Times New Roman" w:cs="Times New Roman"/>
          <w:sz w:val="21"/>
          <w:szCs w:val="21"/>
          <w:lang w:eastAsia="uk-UA"/>
        </w:rPr>
        <w:t>однієї тисячі) кубічних метрів г</w:t>
      </w:r>
      <w:r w:rsidRPr="00477B8F">
        <w:rPr>
          <w:rFonts w:ascii="Times New Roman" w:eastAsia="Times New Roman" w:hAnsi="Times New Roman" w:cs="Times New Roman"/>
          <w:sz w:val="21"/>
          <w:szCs w:val="21"/>
          <w:lang w:eastAsia="uk-UA"/>
        </w:rPr>
        <w:t>азу, який постачається за цим Договором</w:t>
      </w:r>
      <w:r w:rsidR="0026434F" w:rsidRPr="00477B8F">
        <w:rPr>
          <w:rFonts w:ascii="Times New Roman" w:eastAsia="Times New Roman" w:hAnsi="Times New Roman" w:cs="Times New Roman"/>
          <w:sz w:val="21"/>
          <w:szCs w:val="21"/>
          <w:lang w:eastAsia="uk-UA"/>
        </w:rPr>
        <w:t xml:space="preserve"> визначається в Д</w:t>
      </w:r>
      <w:r w:rsidRPr="00477B8F">
        <w:rPr>
          <w:rFonts w:ascii="Times New Roman" w:eastAsia="Times New Roman" w:hAnsi="Times New Roman" w:cs="Times New Roman"/>
          <w:sz w:val="21"/>
          <w:szCs w:val="21"/>
          <w:lang w:eastAsia="uk-UA"/>
        </w:rPr>
        <w:t xml:space="preserve">одаткових угодах, які </w:t>
      </w:r>
      <w:r w:rsidR="007431E1" w:rsidRPr="00477B8F">
        <w:rPr>
          <w:rFonts w:ascii="Times New Roman" w:eastAsia="Times New Roman" w:hAnsi="Times New Roman" w:cs="Times New Roman"/>
          <w:sz w:val="21"/>
          <w:szCs w:val="21"/>
          <w:lang w:eastAsia="uk-UA"/>
        </w:rPr>
        <w:t xml:space="preserve"> підписуються Сторонами до початку строку (місяця) поставки газу, визначеного в цій Додатковій угоді. Додаткові угоди </w:t>
      </w:r>
      <w:r w:rsidR="0026434F" w:rsidRPr="00477B8F">
        <w:rPr>
          <w:rFonts w:ascii="Times New Roman" w:eastAsia="Times New Roman" w:hAnsi="Times New Roman" w:cs="Times New Roman"/>
          <w:sz w:val="21"/>
          <w:szCs w:val="21"/>
          <w:lang w:eastAsia="uk-UA"/>
        </w:rPr>
        <w:t xml:space="preserve">з моменту їх підписання уповноваженими представниками Сторін </w:t>
      </w:r>
      <w:r w:rsidRPr="00477B8F">
        <w:rPr>
          <w:rFonts w:ascii="Times New Roman" w:eastAsia="Times New Roman" w:hAnsi="Times New Roman" w:cs="Times New Roman"/>
          <w:sz w:val="21"/>
          <w:szCs w:val="21"/>
          <w:lang w:eastAsia="uk-UA"/>
        </w:rPr>
        <w:t>є невід’ємною частиною цього Договору. </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2.2. Місячна вартість газу визначається як добуток ціни газу, </w:t>
      </w:r>
      <w:r w:rsidR="00F70FE0" w:rsidRPr="00477B8F">
        <w:rPr>
          <w:rFonts w:ascii="Times New Roman" w:eastAsia="Times New Roman" w:hAnsi="Times New Roman" w:cs="Times New Roman"/>
          <w:sz w:val="21"/>
          <w:szCs w:val="21"/>
          <w:lang w:eastAsia="uk-UA"/>
        </w:rPr>
        <w:t>узгодженої в Додаткових угодах до цього Договору (згідно умов п.2.1. Договору)</w:t>
      </w:r>
      <w:r w:rsidRPr="00477B8F">
        <w:rPr>
          <w:rFonts w:ascii="Times New Roman" w:eastAsia="Times New Roman" w:hAnsi="Times New Roman" w:cs="Times New Roman"/>
          <w:sz w:val="21"/>
          <w:szCs w:val="21"/>
          <w:lang w:eastAsia="uk-UA"/>
        </w:rPr>
        <w:t xml:space="preserve"> на кількість газу, реалізованого у відповідному місяці. </w:t>
      </w:r>
    </w:p>
    <w:p w:rsidR="00245379" w:rsidRPr="00477B8F" w:rsidRDefault="004B5DCF" w:rsidP="00245379">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2.2.1. </w:t>
      </w:r>
      <w:r w:rsidR="00245379" w:rsidRPr="00477B8F">
        <w:rPr>
          <w:rFonts w:ascii="Times New Roman" w:eastAsia="Times New Roman" w:hAnsi="Times New Roman" w:cs="Times New Roman"/>
          <w:sz w:val="21"/>
          <w:szCs w:val="21"/>
          <w:lang w:eastAsia="uk-UA"/>
        </w:rPr>
        <w:t xml:space="preserve">Загальна сума Договору </w:t>
      </w:r>
      <w:r w:rsidR="00754B99" w:rsidRPr="00477B8F">
        <w:rPr>
          <w:rFonts w:ascii="Times New Roman" w:eastAsia="Times New Roman" w:hAnsi="Times New Roman" w:cs="Times New Roman"/>
          <w:sz w:val="21"/>
          <w:szCs w:val="21"/>
          <w:lang w:eastAsia="uk-UA"/>
        </w:rPr>
        <w:t xml:space="preserve">визначається </w:t>
      </w:r>
      <w:r w:rsidR="00552569" w:rsidRPr="00477B8F">
        <w:rPr>
          <w:rFonts w:ascii="Times New Roman" w:eastAsia="Times New Roman" w:hAnsi="Times New Roman" w:cs="Times New Roman"/>
          <w:sz w:val="21"/>
          <w:szCs w:val="21"/>
          <w:lang w:eastAsia="uk-UA"/>
        </w:rPr>
        <w:t xml:space="preserve">як сума </w:t>
      </w:r>
      <w:r w:rsidR="00754B99" w:rsidRPr="00477B8F">
        <w:rPr>
          <w:rFonts w:ascii="Times New Roman" w:eastAsia="Times New Roman" w:hAnsi="Times New Roman" w:cs="Times New Roman"/>
          <w:sz w:val="21"/>
          <w:szCs w:val="21"/>
          <w:lang w:eastAsia="uk-UA"/>
        </w:rPr>
        <w:t>варт</w:t>
      </w:r>
      <w:r w:rsidR="00552569" w:rsidRPr="00477B8F">
        <w:rPr>
          <w:rFonts w:ascii="Times New Roman" w:eastAsia="Times New Roman" w:hAnsi="Times New Roman" w:cs="Times New Roman"/>
          <w:sz w:val="21"/>
          <w:szCs w:val="21"/>
          <w:lang w:eastAsia="uk-UA"/>
        </w:rPr>
        <w:t xml:space="preserve">ості </w:t>
      </w:r>
      <w:r w:rsidR="00245379" w:rsidRPr="00477B8F">
        <w:rPr>
          <w:rFonts w:ascii="Times New Roman" w:eastAsia="Times New Roman" w:hAnsi="Times New Roman" w:cs="Times New Roman"/>
          <w:sz w:val="21"/>
          <w:szCs w:val="21"/>
          <w:lang w:eastAsia="uk-UA"/>
        </w:rPr>
        <w:t xml:space="preserve">газу, переданого Постачальником Споживачу </w:t>
      </w:r>
      <w:r w:rsidR="00754B99" w:rsidRPr="00477B8F">
        <w:rPr>
          <w:rFonts w:ascii="Times New Roman" w:eastAsia="Times New Roman" w:hAnsi="Times New Roman" w:cs="Times New Roman"/>
          <w:sz w:val="21"/>
          <w:szCs w:val="21"/>
          <w:lang w:eastAsia="uk-UA"/>
        </w:rPr>
        <w:t xml:space="preserve">протягом строку </w:t>
      </w:r>
      <w:r w:rsidR="00245379" w:rsidRPr="00477B8F">
        <w:rPr>
          <w:rFonts w:ascii="Times New Roman" w:eastAsia="Times New Roman" w:hAnsi="Times New Roman" w:cs="Times New Roman"/>
          <w:sz w:val="21"/>
          <w:szCs w:val="21"/>
          <w:lang w:eastAsia="uk-UA"/>
        </w:rPr>
        <w:t>дії цього Договору.</w:t>
      </w:r>
    </w:p>
    <w:p w:rsidR="00430642" w:rsidRPr="00477B8F" w:rsidRDefault="00F01A01" w:rsidP="0043064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2.3. </w:t>
      </w:r>
      <w:r w:rsidR="00430642" w:rsidRPr="00477B8F">
        <w:rPr>
          <w:rFonts w:ascii="Times New Roman" w:eastAsia="Times New Roman" w:hAnsi="Times New Roman" w:cs="Times New Roman"/>
          <w:sz w:val="21"/>
          <w:szCs w:val="21"/>
          <w:lang w:eastAsia="uk-UA"/>
        </w:rPr>
        <w:t>У разі відсутності заявки Споживача, поданої від</w:t>
      </w:r>
      <w:r w:rsidR="004F4083" w:rsidRPr="00477B8F">
        <w:rPr>
          <w:rFonts w:ascii="Times New Roman" w:eastAsia="Times New Roman" w:hAnsi="Times New Roman" w:cs="Times New Roman"/>
          <w:sz w:val="21"/>
          <w:szCs w:val="21"/>
          <w:lang w:eastAsia="uk-UA"/>
        </w:rPr>
        <w:t>повідно до п.1.5 цього Договору</w:t>
      </w:r>
      <w:r w:rsidR="002C5213" w:rsidRPr="00477B8F">
        <w:rPr>
          <w:rFonts w:ascii="Times New Roman" w:eastAsia="Times New Roman" w:hAnsi="Times New Roman" w:cs="Times New Roman"/>
          <w:sz w:val="21"/>
          <w:szCs w:val="21"/>
          <w:lang w:eastAsia="uk-UA"/>
        </w:rPr>
        <w:t xml:space="preserve"> </w:t>
      </w:r>
      <w:r w:rsidR="004F4083" w:rsidRPr="00477B8F">
        <w:rPr>
          <w:rFonts w:ascii="Times New Roman" w:eastAsia="Times New Roman" w:hAnsi="Times New Roman" w:cs="Times New Roman"/>
          <w:sz w:val="21"/>
          <w:szCs w:val="21"/>
          <w:lang w:eastAsia="uk-UA"/>
        </w:rPr>
        <w:t>обсяг</w:t>
      </w:r>
      <w:r w:rsidR="00430642" w:rsidRPr="00477B8F">
        <w:rPr>
          <w:rFonts w:ascii="Times New Roman" w:eastAsia="Times New Roman" w:hAnsi="Times New Roman" w:cs="Times New Roman"/>
          <w:sz w:val="21"/>
          <w:szCs w:val="21"/>
          <w:lang w:eastAsia="uk-UA"/>
        </w:rPr>
        <w:t xml:space="preserve"> газу, що підлягає оплаті, виз</w:t>
      </w:r>
      <w:r w:rsidR="0070238D" w:rsidRPr="00477B8F">
        <w:rPr>
          <w:rFonts w:ascii="Times New Roman" w:eastAsia="Times New Roman" w:hAnsi="Times New Roman" w:cs="Times New Roman"/>
          <w:sz w:val="21"/>
          <w:szCs w:val="21"/>
          <w:lang w:eastAsia="uk-UA"/>
        </w:rPr>
        <w:t>начається відповідно до п</w:t>
      </w:r>
      <w:r w:rsidR="00430642" w:rsidRPr="00477B8F">
        <w:rPr>
          <w:rFonts w:ascii="Times New Roman" w:eastAsia="Times New Roman" w:hAnsi="Times New Roman" w:cs="Times New Roman"/>
          <w:sz w:val="21"/>
          <w:szCs w:val="21"/>
          <w:lang w:eastAsia="uk-UA"/>
        </w:rPr>
        <w:t>.1.6</w:t>
      </w:r>
      <w:r w:rsidR="00EF3312" w:rsidRPr="00477B8F">
        <w:rPr>
          <w:rFonts w:ascii="Times New Roman" w:eastAsia="Times New Roman" w:hAnsi="Times New Roman" w:cs="Times New Roman"/>
          <w:sz w:val="21"/>
          <w:szCs w:val="21"/>
          <w:lang w:eastAsia="uk-UA"/>
        </w:rPr>
        <w:t>., 1.6.1</w:t>
      </w:r>
      <w:r w:rsidR="00430642" w:rsidRPr="00477B8F">
        <w:rPr>
          <w:rFonts w:ascii="Times New Roman" w:eastAsia="Times New Roman" w:hAnsi="Times New Roman" w:cs="Times New Roman"/>
          <w:sz w:val="21"/>
          <w:szCs w:val="21"/>
          <w:lang w:eastAsia="uk-UA"/>
        </w:rPr>
        <w:t xml:space="preserve">, </w:t>
      </w:r>
      <w:r w:rsidR="004F4083" w:rsidRPr="00477B8F">
        <w:rPr>
          <w:rFonts w:ascii="Times New Roman" w:eastAsia="Times New Roman" w:hAnsi="Times New Roman" w:cs="Times New Roman"/>
          <w:sz w:val="21"/>
          <w:szCs w:val="21"/>
          <w:lang w:eastAsia="uk-UA"/>
        </w:rPr>
        <w:t xml:space="preserve">та </w:t>
      </w:r>
      <w:r w:rsidR="00EF3312" w:rsidRPr="00477B8F">
        <w:rPr>
          <w:rFonts w:ascii="Times New Roman" w:eastAsia="Times New Roman" w:hAnsi="Times New Roman" w:cs="Times New Roman"/>
          <w:sz w:val="21"/>
          <w:szCs w:val="21"/>
          <w:lang w:eastAsia="uk-UA"/>
        </w:rPr>
        <w:t>2.1. цього</w:t>
      </w:r>
      <w:r w:rsidR="00430642" w:rsidRPr="00477B8F">
        <w:rPr>
          <w:rFonts w:ascii="Times New Roman" w:eastAsia="Times New Roman" w:hAnsi="Times New Roman" w:cs="Times New Roman"/>
          <w:sz w:val="21"/>
          <w:szCs w:val="21"/>
          <w:lang w:eastAsia="uk-UA"/>
        </w:rPr>
        <w:t xml:space="preserve"> Договору.</w:t>
      </w:r>
    </w:p>
    <w:p w:rsidR="00F01A01" w:rsidRPr="00815500"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2.4. Зміна ціни природного газу, крім </w:t>
      </w:r>
      <w:r w:rsidR="00706B38" w:rsidRPr="00477B8F">
        <w:rPr>
          <w:rFonts w:ascii="Times New Roman" w:eastAsia="Times New Roman" w:hAnsi="Times New Roman" w:cs="Times New Roman"/>
          <w:sz w:val="21"/>
          <w:szCs w:val="21"/>
          <w:lang w:eastAsia="uk-UA"/>
        </w:rPr>
        <w:t>випадку, визначеного</w:t>
      </w:r>
      <w:r w:rsidR="00F70FE0" w:rsidRPr="00477B8F">
        <w:rPr>
          <w:rFonts w:ascii="Times New Roman" w:eastAsia="Times New Roman" w:hAnsi="Times New Roman" w:cs="Times New Roman"/>
          <w:sz w:val="21"/>
          <w:szCs w:val="21"/>
          <w:lang w:eastAsia="uk-UA"/>
        </w:rPr>
        <w:t xml:space="preserve"> в </w:t>
      </w:r>
      <w:r w:rsidRPr="00477B8F">
        <w:rPr>
          <w:rFonts w:ascii="Times New Roman" w:eastAsia="Times New Roman" w:hAnsi="Times New Roman" w:cs="Times New Roman"/>
          <w:sz w:val="21"/>
          <w:szCs w:val="21"/>
          <w:lang w:eastAsia="uk-UA"/>
        </w:rPr>
        <w:t xml:space="preserve">п.2.6. </w:t>
      </w:r>
      <w:r w:rsidR="00F70FE0" w:rsidRPr="00477B8F">
        <w:rPr>
          <w:rFonts w:ascii="Times New Roman" w:eastAsia="Times New Roman" w:hAnsi="Times New Roman" w:cs="Times New Roman"/>
          <w:sz w:val="21"/>
          <w:szCs w:val="21"/>
          <w:lang w:eastAsia="uk-UA"/>
        </w:rPr>
        <w:t>цього</w:t>
      </w:r>
      <w:r w:rsidRPr="00477B8F">
        <w:rPr>
          <w:rFonts w:ascii="Times New Roman" w:eastAsia="Times New Roman" w:hAnsi="Times New Roman" w:cs="Times New Roman"/>
          <w:sz w:val="21"/>
          <w:szCs w:val="21"/>
          <w:lang w:eastAsia="uk-UA"/>
        </w:rPr>
        <w:t xml:space="preserve"> Договору, визначається в </w:t>
      </w:r>
      <w:r w:rsidR="004F4083" w:rsidRPr="00815500">
        <w:rPr>
          <w:rFonts w:ascii="Times New Roman" w:eastAsia="Times New Roman" w:hAnsi="Times New Roman" w:cs="Times New Roman"/>
          <w:sz w:val="21"/>
          <w:szCs w:val="21"/>
          <w:lang w:eastAsia="uk-UA"/>
        </w:rPr>
        <w:t>Д</w:t>
      </w:r>
      <w:r w:rsidRPr="00815500">
        <w:rPr>
          <w:rFonts w:ascii="Times New Roman" w:eastAsia="Times New Roman" w:hAnsi="Times New Roman" w:cs="Times New Roman"/>
          <w:sz w:val="21"/>
          <w:szCs w:val="21"/>
          <w:lang w:eastAsia="uk-UA"/>
        </w:rPr>
        <w:t xml:space="preserve">одаткових угодах до </w:t>
      </w:r>
      <w:r w:rsidR="00F70FE0" w:rsidRPr="00815500">
        <w:rPr>
          <w:rFonts w:ascii="Times New Roman" w:eastAsia="Times New Roman" w:hAnsi="Times New Roman" w:cs="Times New Roman"/>
          <w:sz w:val="21"/>
          <w:szCs w:val="21"/>
          <w:lang w:eastAsia="uk-UA"/>
        </w:rPr>
        <w:t>цього</w:t>
      </w:r>
      <w:r w:rsidRPr="00815500">
        <w:rPr>
          <w:rFonts w:ascii="Times New Roman" w:eastAsia="Times New Roman" w:hAnsi="Times New Roman" w:cs="Times New Roman"/>
          <w:sz w:val="21"/>
          <w:szCs w:val="21"/>
          <w:lang w:eastAsia="uk-UA"/>
        </w:rPr>
        <w:t xml:space="preserve"> Договору. </w:t>
      </w:r>
    </w:p>
    <w:p w:rsidR="00F01A01" w:rsidRPr="00815500"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 xml:space="preserve">2.5. В разі незгоди Споживача з встановленою ціною, крім випадку, передбаченого п.2.6.  даного Договору, Споживач зобов’язується надати Постачальнику письмову заявку про зміну заявлених обсягів з 9.00 до 12.00 години за київським часом газової доби, що передує газовій добі, з якої </w:t>
      </w:r>
      <w:r w:rsidR="00552569" w:rsidRPr="00815500">
        <w:rPr>
          <w:rFonts w:ascii="Times New Roman" w:eastAsia="Times New Roman" w:hAnsi="Times New Roman" w:cs="Times New Roman"/>
          <w:sz w:val="21"/>
          <w:szCs w:val="21"/>
          <w:lang w:eastAsia="uk-UA"/>
        </w:rPr>
        <w:t>вводяться зміни</w:t>
      </w:r>
      <w:r w:rsidRPr="00815500">
        <w:rPr>
          <w:rFonts w:ascii="Times New Roman" w:eastAsia="Times New Roman" w:hAnsi="Times New Roman" w:cs="Times New Roman"/>
          <w:sz w:val="21"/>
          <w:szCs w:val="21"/>
          <w:lang w:eastAsia="uk-UA"/>
        </w:rPr>
        <w:t>.</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2.6. Збільшення ціни на газ, в тому</w:t>
      </w:r>
      <w:r w:rsidR="002A0832" w:rsidRPr="00815500">
        <w:rPr>
          <w:rFonts w:ascii="Times New Roman" w:eastAsia="Times New Roman" w:hAnsi="Times New Roman" w:cs="Times New Roman"/>
          <w:sz w:val="21"/>
          <w:szCs w:val="21"/>
          <w:lang w:eastAsia="uk-UA"/>
        </w:rPr>
        <w:t xml:space="preserve"> числі протягом місяця поставки</w:t>
      </w:r>
      <w:r w:rsidRPr="00815500">
        <w:rPr>
          <w:rFonts w:ascii="Times New Roman" w:eastAsia="Times New Roman" w:hAnsi="Times New Roman" w:cs="Times New Roman"/>
          <w:sz w:val="21"/>
          <w:szCs w:val="21"/>
          <w:lang w:eastAsia="uk-UA"/>
        </w:rPr>
        <w:t>, що відбувається у зв’язку зі зміною ціни на підставі  набрання чинності відповідних нормативно-правових актів органів державної влади</w:t>
      </w:r>
      <w:r w:rsidRPr="00477B8F">
        <w:rPr>
          <w:rFonts w:ascii="Times New Roman" w:eastAsia="Times New Roman" w:hAnsi="Times New Roman" w:cs="Times New Roman"/>
          <w:sz w:val="21"/>
          <w:szCs w:val="21"/>
          <w:lang w:eastAsia="uk-UA"/>
        </w:rPr>
        <w:t xml:space="preserve"> України, які впливають на ціну газу, в тому числі  тарифів на </w:t>
      </w:r>
      <w:r w:rsidR="00552569" w:rsidRPr="00477B8F">
        <w:rPr>
          <w:rFonts w:ascii="Times New Roman" w:eastAsia="Times New Roman" w:hAnsi="Times New Roman" w:cs="Times New Roman"/>
          <w:sz w:val="21"/>
          <w:szCs w:val="21"/>
          <w:lang w:eastAsia="uk-UA"/>
        </w:rPr>
        <w:t>замовлену потужність</w:t>
      </w:r>
      <w:r w:rsidRPr="00477B8F">
        <w:rPr>
          <w:rFonts w:ascii="Times New Roman" w:eastAsia="Times New Roman" w:hAnsi="Times New Roman" w:cs="Times New Roman"/>
          <w:sz w:val="21"/>
          <w:szCs w:val="21"/>
          <w:lang w:eastAsia="uk-UA"/>
        </w:rPr>
        <w:t xml:space="preserve"> газу, є встановленою для Споживача, </w:t>
      </w:r>
      <w:r w:rsidR="0026434F" w:rsidRPr="00477B8F">
        <w:rPr>
          <w:rFonts w:ascii="Times New Roman" w:eastAsia="Times New Roman" w:hAnsi="Times New Roman" w:cs="Times New Roman"/>
          <w:sz w:val="21"/>
          <w:szCs w:val="21"/>
          <w:lang w:eastAsia="uk-UA"/>
        </w:rPr>
        <w:t>ним</w:t>
      </w:r>
      <w:r w:rsidRPr="00477B8F">
        <w:rPr>
          <w:rFonts w:ascii="Times New Roman" w:eastAsia="Times New Roman" w:hAnsi="Times New Roman" w:cs="Times New Roman"/>
          <w:sz w:val="21"/>
          <w:szCs w:val="21"/>
          <w:lang w:eastAsia="uk-UA"/>
        </w:rPr>
        <w:t xml:space="preserve"> погодженою, та обов’язковою для розрахунків між Сторонами за даним Договором.</w:t>
      </w:r>
    </w:p>
    <w:p w:rsidR="00F01A01" w:rsidRPr="00477B8F" w:rsidRDefault="00F01A01" w:rsidP="00CF52D8">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lastRenderedPageBreak/>
        <w:t>2.7. У випадку зміни ціни на газ</w:t>
      </w:r>
      <w:r w:rsidR="002A0832"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 xml:space="preserve">  Споживач зобов’язаний перерахувати на </w:t>
      </w:r>
      <w:r w:rsidR="00AA73C1" w:rsidRPr="00477B8F">
        <w:rPr>
          <w:rFonts w:ascii="Times New Roman" w:eastAsia="Times New Roman" w:hAnsi="Times New Roman" w:cs="Times New Roman"/>
          <w:sz w:val="21"/>
          <w:szCs w:val="21"/>
          <w:lang w:eastAsia="uk-UA"/>
        </w:rPr>
        <w:t xml:space="preserve">поточний </w:t>
      </w:r>
      <w:r w:rsidRPr="00477B8F">
        <w:rPr>
          <w:rFonts w:ascii="Times New Roman" w:eastAsia="Times New Roman" w:hAnsi="Times New Roman" w:cs="Times New Roman"/>
          <w:sz w:val="21"/>
          <w:szCs w:val="21"/>
          <w:lang w:eastAsia="uk-UA"/>
        </w:rPr>
        <w:t>рахунок Постачальника грошові кошти, у розмірі</w:t>
      </w:r>
      <w:r w:rsidR="0010740B" w:rsidRPr="00477B8F">
        <w:rPr>
          <w:rFonts w:ascii="Times New Roman" w:eastAsia="Times New Roman" w:hAnsi="Times New Roman" w:cs="Times New Roman"/>
          <w:sz w:val="21"/>
          <w:szCs w:val="21"/>
          <w:lang w:eastAsia="uk-UA"/>
        </w:rPr>
        <w:t xml:space="preserve"> </w:t>
      </w:r>
      <w:r w:rsidRPr="00477B8F">
        <w:rPr>
          <w:rFonts w:ascii="Times New Roman" w:eastAsia="Times New Roman" w:hAnsi="Times New Roman" w:cs="Times New Roman"/>
          <w:sz w:val="21"/>
          <w:szCs w:val="21"/>
          <w:lang w:eastAsia="uk-UA"/>
        </w:rPr>
        <w:t xml:space="preserve">на який збільшилась вартість запланованого до поставки обсягу газу в термін до </w:t>
      </w:r>
      <w:r w:rsidR="00AA73C1" w:rsidRPr="00477B8F">
        <w:rPr>
          <w:rFonts w:ascii="Times New Roman" w:eastAsia="Times New Roman" w:hAnsi="Times New Roman" w:cs="Times New Roman"/>
          <w:sz w:val="21"/>
          <w:szCs w:val="21"/>
          <w:lang w:eastAsia="uk-UA"/>
        </w:rPr>
        <w:t>2</w:t>
      </w:r>
      <w:r w:rsidR="002A0832" w:rsidRPr="00477B8F">
        <w:rPr>
          <w:rFonts w:ascii="Times New Roman" w:eastAsia="Times New Roman" w:hAnsi="Times New Roman" w:cs="Times New Roman"/>
          <w:sz w:val="21"/>
          <w:szCs w:val="21"/>
          <w:lang w:eastAsia="uk-UA"/>
        </w:rPr>
        <w:t>5</w:t>
      </w:r>
      <w:r w:rsidRPr="00477B8F">
        <w:rPr>
          <w:rFonts w:ascii="Times New Roman" w:eastAsia="Times New Roman" w:hAnsi="Times New Roman" w:cs="Times New Roman"/>
          <w:sz w:val="21"/>
          <w:szCs w:val="21"/>
          <w:lang w:eastAsia="uk-UA"/>
        </w:rPr>
        <w:t xml:space="preserve"> числа місяця, в якому змінено ціну</w:t>
      </w:r>
      <w:r w:rsidR="00652A64" w:rsidRPr="00477B8F">
        <w:rPr>
          <w:rFonts w:ascii="Times New Roman" w:eastAsia="Times New Roman" w:hAnsi="Times New Roman" w:cs="Times New Roman"/>
          <w:sz w:val="21"/>
          <w:szCs w:val="21"/>
          <w:lang w:eastAsia="uk-UA"/>
        </w:rPr>
        <w:t xml:space="preserve"> газу, якщо інше не узгоджено Сторонами в додаткових угодах до цього Договору</w:t>
      </w:r>
      <w:r w:rsidRPr="00477B8F">
        <w:rPr>
          <w:rFonts w:ascii="Times New Roman" w:eastAsia="Times New Roman" w:hAnsi="Times New Roman" w:cs="Times New Roman"/>
          <w:sz w:val="21"/>
          <w:szCs w:val="21"/>
          <w:lang w:eastAsia="uk-UA"/>
        </w:rPr>
        <w:t>.</w:t>
      </w:r>
    </w:p>
    <w:p w:rsidR="00ED1D6B" w:rsidRPr="00477B8F" w:rsidRDefault="00ED1D6B" w:rsidP="00ED1D6B">
      <w:pPr>
        <w:spacing w:after="0" w:line="240" w:lineRule="auto"/>
        <w:jc w:val="both"/>
        <w:rPr>
          <w:rFonts w:ascii="Times New Roman" w:eastAsia="Times New Roman" w:hAnsi="Times New Roman" w:cs="Times New Roman"/>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3. ПОРЯДОК ТА УМОВИ ПРОВЕДЕННЯ РОЗРАХУНКІВ</w:t>
      </w:r>
    </w:p>
    <w:p w:rsidR="00245379" w:rsidRPr="00477B8F" w:rsidRDefault="00F01A01" w:rsidP="00F03A6B">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3.1. Порядок </w:t>
      </w:r>
      <w:r w:rsidR="00F03A6B" w:rsidRPr="00477B8F">
        <w:rPr>
          <w:rFonts w:ascii="Times New Roman" w:eastAsia="Times New Roman" w:hAnsi="Times New Roman" w:cs="Times New Roman"/>
          <w:sz w:val="21"/>
          <w:szCs w:val="21"/>
          <w:lang w:eastAsia="uk-UA"/>
        </w:rPr>
        <w:t xml:space="preserve">та строк </w:t>
      </w:r>
      <w:r w:rsidRPr="00477B8F">
        <w:rPr>
          <w:rFonts w:ascii="Times New Roman" w:eastAsia="Times New Roman" w:hAnsi="Times New Roman" w:cs="Times New Roman"/>
          <w:sz w:val="21"/>
          <w:szCs w:val="21"/>
          <w:lang w:eastAsia="uk-UA"/>
        </w:rPr>
        <w:t xml:space="preserve">оплати </w:t>
      </w:r>
      <w:r w:rsidR="00B94D09" w:rsidRPr="00477B8F">
        <w:rPr>
          <w:rFonts w:ascii="Times New Roman" w:eastAsia="Times New Roman" w:hAnsi="Times New Roman" w:cs="Times New Roman"/>
          <w:sz w:val="21"/>
          <w:szCs w:val="21"/>
          <w:lang w:eastAsia="uk-UA"/>
        </w:rPr>
        <w:t>газу за цим Договором</w:t>
      </w:r>
      <w:r w:rsidR="00F03A6B" w:rsidRPr="00477B8F">
        <w:rPr>
          <w:rFonts w:ascii="Times New Roman" w:eastAsia="Times New Roman" w:hAnsi="Times New Roman" w:cs="Times New Roman"/>
          <w:sz w:val="21"/>
          <w:szCs w:val="21"/>
          <w:lang w:eastAsia="uk-UA"/>
        </w:rPr>
        <w:t xml:space="preserve"> узгоджується Сторонами в Додаткових угодах до цього Договору. </w:t>
      </w:r>
      <w:r w:rsidR="00245379" w:rsidRPr="00477B8F">
        <w:rPr>
          <w:rFonts w:ascii="Times New Roman" w:eastAsia="Times New Roman" w:hAnsi="Times New Roman" w:cs="Times New Roman"/>
          <w:sz w:val="21"/>
          <w:szCs w:val="21"/>
          <w:lang w:eastAsia="uk-UA"/>
        </w:rPr>
        <w:t>Оплата за газ здійснюється в безготівковій формі, шляхом перерахування коштів  на поточний рахунок Постачальника, вказаний в статті 12 цього Договору</w:t>
      </w:r>
      <w:r w:rsidR="00202EC9">
        <w:rPr>
          <w:rFonts w:ascii="Times New Roman" w:eastAsia="Times New Roman" w:hAnsi="Times New Roman" w:cs="Times New Roman"/>
          <w:sz w:val="21"/>
          <w:szCs w:val="21"/>
          <w:lang w:eastAsia="uk-UA"/>
        </w:rPr>
        <w:t>.</w:t>
      </w:r>
    </w:p>
    <w:p w:rsidR="00430642" w:rsidRPr="00477B8F" w:rsidRDefault="00430642" w:rsidP="0043064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3.2. Датою оплати вважається дата </w:t>
      </w:r>
      <w:r w:rsidR="00AA73C1" w:rsidRPr="00477B8F">
        <w:rPr>
          <w:rFonts w:ascii="Times New Roman" w:eastAsia="Times New Roman" w:hAnsi="Times New Roman" w:cs="Times New Roman"/>
          <w:sz w:val="21"/>
          <w:szCs w:val="21"/>
          <w:lang w:eastAsia="uk-UA"/>
        </w:rPr>
        <w:t>зарахування</w:t>
      </w:r>
      <w:r w:rsidRPr="00477B8F">
        <w:rPr>
          <w:rFonts w:ascii="Times New Roman" w:eastAsia="Times New Roman" w:hAnsi="Times New Roman" w:cs="Times New Roman"/>
          <w:sz w:val="21"/>
          <w:szCs w:val="21"/>
          <w:lang w:eastAsia="uk-UA"/>
        </w:rPr>
        <w:t xml:space="preserve"> грошових коштів на поточний рахунок Постачальника.</w:t>
      </w:r>
    </w:p>
    <w:p w:rsidR="005475F7" w:rsidRPr="00477B8F" w:rsidRDefault="009037B8"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3.3</w:t>
      </w:r>
      <w:r w:rsidR="00F01A01" w:rsidRPr="00477B8F">
        <w:rPr>
          <w:rFonts w:ascii="Times New Roman" w:eastAsia="Times New Roman" w:hAnsi="Times New Roman" w:cs="Times New Roman"/>
          <w:sz w:val="21"/>
          <w:szCs w:val="21"/>
          <w:lang w:eastAsia="uk-UA"/>
        </w:rPr>
        <w:t xml:space="preserve">. </w:t>
      </w:r>
      <w:r w:rsidR="00AA73C1" w:rsidRPr="00477B8F">
        <w:rPr>
          <w:rFonts w:ascii="Times New Roman" w:eastAsia="Times New Roman" w:hAnsi="Times New Roman" w:cs="Times New Roman"/>
          <w:sz w:val="21"/>
          <w:szCs w:val="21"/>
          <w:lang w:eastAsia="uk-UA"/>
        </w:rPr>
        <w:t>У разі переплати вартості природного газу,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В тому числі, я</w:t>
      </w:r>
      <w:r w:rsidR="005475F7" w:rsidRPr="00477B8F">
        <w:rPr>
          <w:rFonts w:ascii="Times New Roman" w:eastAsia="Times New Roman" w:hAnsi="Times New Roman" w:cs="Times New Roman"/>
          <w:sz w:val="21"/>
          <w:szCs w:val="21"/>
          <w:lang w:eastAsia="uk-UA"/>
        </w:rPr>
        <w:t>кщо сума здійсненої Споживачем попередньої опл</w:t>
      </w:r>
      <w:r w:rsidR="00AA73C1" w:rsidRPr="00477B8F">
        <w:rPr>
          <w:rFonts w:ascii="Times New Roman" w:eastAsia="Times New Roman" w:hAnsi="Times New Roman" w:cs="Times New Roman"/>
          <w:sz w:val="21"/>
          <w:szCs w:val="21"/>
          <w:lang w:eastAsia="uk-UA"/>
        </w:rPr>
        <w:t xml:space="preserve">ати </w:t>
      </w:r>
      <w:r w:rsidR="005475F7" w:rsidRPr="00477B8F">
        <w:rPr>
          <w:rFonts w:ascii="Times New Roman" w:eastAsia="Times New Roman" w:hAnsi="Times New Roman" w:cs="Times New Roman"/>
          <w:sz w:val="21"/>
          <w:szCs w:val="21"/>
          <w:lang w:eastAsia="uk-UA"/>
        </w:rPr>
        <w:t xml:space="preserve">перевищує вартість обсягу газу вказану в </w:t>
      </w:r>
      <w:r w:rsidR="00401B8E" w:rsidRPr="00477B8F">
        <w:rPr>
          <w:rFonts w:ascii="Times New Roman" w:eastAsia="Times New Roman" w:hAnsi="Times New Roman" w:cs="Times New Roman"/>
          <w:sz w:val="21"/>
          <w:szCs w:val="21"/>
          <w:lang w:eastAsia="uk-UA"/>
        </w:rPr>
        <w:t>а</w:t>
      </w:r>
      <w:r w:rsidR="005475F7" w:rsidRPr="00477B8F">
        <w:rPr>
          <w:rFonts w:ascii="Times New Roman" w:eastAsia="Times New Roman" w:hAnsi="Times New Roman" w:cs="Times New Roman"/>
          <w:sz w:val="21"/>
          <w:szCs w:val="21"/>
          <w:lang w:eastAsia="uk-UA"/>
        </w:rPr>
        <w:t xml:space="preserve">кті приймання-передачі, </w:t>
      </w:r>
      <w:r w:rsidR="00EA419E" w:rsidRPr="00477B8F">
        <w:rPr>
          <w:rFonts w:ascii="Times New Roman" w:eastAsia="Times New Roman" w:hAnsi="Times New Roman" w:cs="Times New Roman"/>
          <w:sz w:val="21"/>
          <w:szCs w:val="21"/>
          <w:lang w:eastAsia="uk-UA"/>
        </w:rPr>
        <w:t xml:space="preserve">в </w:t>
      </w:r>
      <w:proofErr w:type="spellStart"/>
      <w:r w:rsidR="00EA419E" w:rsidRPr="00477B8F">
        <w:rPr>
          <w:rFonts w:ascii="Times New Roman" w:eastAsia="Times New Roman" w:hAnsi="Times New Roman" w:cs="Times New Roman"/>
          <w:sz w:val="21"/>
          <w:szCs w:val="21"/>
          <w:lang w:eastAsia="uk-UA"/>
        </w:rPr>
        <w:t>т.ч</w:t>
      </w:r>
      <w:proofErr w:type="spellEnd"/>
      <w:r w:rsidR="00EA419E" w:rsidRPr="00477B8F">
        <w:rPr>
          <w:rFonts w:ascii="Times New Roman" w:eastAsia="Times New Roman" w:hAnsi="Times New Roman" w:cs="Times New Roman"/>
          <w:sz w:val="21"/>
          <w:szCs w:val="21"/>
          <w:lang w:eastAsia="uk-UA"/>
        </w:rPr>
        <w:t xml:space="preserve">. при зменшенні місячного обсягу споживання газу Споживачем, </w:t>
      </w:r>
      <w:r w:rsidR="005475F7" w:rsidRPr="00477B8F">
        <w:rPr>
          <w:rFonts w:ascii="Times New Roman" w:eastAsia="Times New Roman" w:hAnsi="Times New Roman" w:cs="Times New Roman"/>
          <w:sz w:val="21"/>
          <w:szCs w:val="21"/>
          <w:lang w:eastAsia="uk-UA"/>
        </w:rPr>
        <w:t xml:space="preserve">надлишок перерахованих </w:t>
      </w:r>
      <w:r w:rsidR="00EA419E" w:rsidRPr="00477B8F">
        <w:rPr>
          <w:rFonts w:ascii="Times New Roman" w:eastAsia="Times New Roman" w:hAnsi="Times New Roman" w:cs="Times New Roman"/>
          <w:sz w:val="21"/>
          <w:szCs w:val="21"/>
          <w:lang w:eastAsia="uk-UA"/>
        </w:rPr>
        <w:t xml:space="preserve">Споживачем </w:t>
      </w:r>
      <w:r w:rsidR="005475F7" w:rsidRPr="00477B8F">
        <w:rPr>
          <w:rFonts w:ascii="Times New Roman" w:eastAsia="Times New Roman" w:hAnsi="Times New Roman" w:cs="Times New Roman"/>
          <w:sz w:val="21"/>
          <w:szCs w:val="21"/>
          <w:lang w:eastAsia="uk-UA"/>
        </w:rPr>
        <w:t xml:space="preserve">грошових коштів зараховується як попередня оплата газу на наступний місяць </w:t>
      </w:r>
      <w:r w:rsidR="00EA419E" w:rsidRPr="00477B8F">
        <w:rPr>
          <w:rFonts w:ascii="Times New Roman" w:eastAsia="Times New Roman" w:hAnsi="Times New Roman" w:cs="Times New Roman"/>
          <w:sz w:val="21"/>
          <w:szCs w:val="21"/>
          <w:lang w:eastAsia="uk-UA"/>
        </w:rPr>
        <w:t>поставки газу</w:t>
      </w:r>
      <w:r w:rsidR="005475F7" w:rsidRPr="00477B8F">
        <w:rPr>
          <w:rFonts w:ascii="Times New Roman" w:eastAsia="Times New Roman" w:hAnsi="Times New Roman" w:cs="Times New Roman"/>
          <w:sz w:val="21"/>
          <w:szCs w:val="21"/>
          <w:lang w:eastAsia="uk-UA"/>
        </w:rPr>
        <w:t xml:space="preserve"> або повертається Споживачу за його письмовою вимогою, впродовж 5 (п’яти) банківських днів з дня надходження </w:t>
      </w:r>
      <w:r w:rsidR="0021607B" w:rsidRPr="00477B8F">
        <w:rPr>
          <w:rFonts w:ascii="Times New Roman" w:eastAsia="Times New Roman" w:hAnsi="Times New Roman" w:cs="Times New Roman"/>
          <w:sz w:val="21"/>
          <w:szCs w:val="21"/>
          <w:lang w:eastAsia="uk-UA"/>
        </w:rPr>
        <w:t xml:space="preserve">до Постачальника </w:t>
      </w:r>
      <w:r w:rsidR="005475F7" w:rsidRPr="00477B8F">
        <w:rPr>
          <w:rFonts w:ascii="Times New Roman" w:eastAsia="Times New Roman" w:hAnsi="Times New Roman" w:cs="Times New Roman"/>
          <w:sz w:val="21"/>
          <w:szCs w:val="21"/>
          <w:lang w:eastAsia="uk-UA"/>
        </w:rPr>
        <w:t>відповідної письмової вимоги.</w:t>
      </w:r>
    </w:p>
    <w:p w:rsidR="00F01A01" w:rsidRPr="00477B8F" w:rsidRDefault="005475F7"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3.4. </w:t>
      </w:r>
      <w:r w:rsidR="00AA73C1" w:rsidRPr="00477B8F">
        <w:rPr>
          <w:rFonts w:ascii="Times New Roman" w:eastAsia="Times New Roman" w:hAnsi="Times New Roman" w:cs="Times New Roman"/>
          <w:sz w:val="21"/>
          <w:szCs w:val="21"/>
          <w:lang w:eastAsia="uk-UA"/>
        </w:rPr>
        <w:t xml:space="preserve">У випадку недоплати вартості природного газу за розрахунковий період Споживач проводить остаточний розрахунок відповідно до умов цього Договору та Додаткових угод до нього.  В </w:t>
      </w:r>
      <w:proofErr w:type="spellStart"/>
      <w:r w:rsidR="00AA73C1" w:rsidRPr="00477B8F">
        <w:rPr>
          <w:rFonts w:ascii="Times New Roman" w:eastAsia="Times New Roman" w:hAnsi="Times New Roman" w:cs="Times New Roman"/>
          <w:sz w:val="21"/>
          <w:szCs w:val="21"/>
          <w:lang w:eastAsia="uk-UA"/>
        </w:rPr>
        <w:t>т.ч</w:t>
      </w:r>
      <w:proofErr w:type="spellEnd"/>
      <w:r w:rsidR="00AA73C1" w:rsidRPr="00477B8F">
        <w:rPr>
          <w:rFonts w:ascii="Times New Roman" w:eastAsia="Times New Roman" w:hAnsi="Times New Roman" w:cs="Times New Roman"/>
          <w:sz w:val="21"/>
          <w:szCs w:val="21"/>
          <w:lang w:eastAsia="uk-UA"/>
        </w:rPr>
        <w:t>., п</w:t>
      </w:r>
      <w:r w:rsidR="00F01A01" w:rsidRPr="00477B8F">
        <w:rPr>
          <w:rFonts w:ascii="Times New Roman" w:eastAsia="Times New Roman" w:hAnsi="Times New Roman" w:cs="Times New Roman"/>
          <w:sz w:val="21"/>
          <w:szCs w:val="21"/>
          <w:lang w:eastAsia="uk-UA"/>
        </w:rPr>
        <w:t xml:space="preserve">ри збільшенні споживання місячного обсягу газу, Споживач зобов’язаний провести оплату за обсяг газу, на який збільшиться поставка, з </w:t>
      </w:r>
      <w:r w:rsidR="001E317B" w:rsidRPr="00477B8F">
        <w:rPr>
          <w:rFonts w:ascii="Times New Roman" w:eastAsia="Times New Roman" w:hAnsi="Times New Roman" w:cs="Times New Roman"/>
          <w:sz w:val="21"/>
          <w:szCs w:val="21"/>
          <w:lang w:eastAsia="uk-UA"/>
        </w:rPr>
        <w:t>урахуванням положень цього</w:t>
      </w:r>
      <w:r w:rsidR="00F01A01" w:rsidRPr="00477B8F">
        <w:rPr>
          <w:rFonts w:ascii="Times New Roman" w:eastAsia="Times New Roman" w:hAnsi="Times New Roman" w:cs="Times New Roman"/>
          <w:sz w:val="21"/>
          <w:szCs w:val="21"/>
          <w:lang w:eastAsia="uk-UA"/>
        </w:rPr>
        <w:t xml:space="preserve"> Договору.</w:t>
      </w:r>
    </w:p>
    <w:p w:rsidR="00245379" w:rsidRPr="00477B8F" w:rsidRDefault="00F01A01" w:rsidP="00CF52D8">
      <w:pPr>
        <w:spacing w:after="0" w:line="240" w:lineRule="auto"/>
        <w:ind w:firstLine="709"/>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3.</w:t>
      </w:r>
      <w:r w:rsidR="005475F7" w:rsidRPr="00477B8F">
        <w:rPr>
          <w:rFonts w:ascii="Times New Roman" w:eastAsia="Times New Roman" w:hAnsi="Times New Roman" w:cs="Times New Roman"/>
          <w:sz w:val="21"/>
          <w:szCs w:val="21"/>
          <w:lang w:eastAsia="uk-UA"/>
        </w:rPr>
        <w:t>5</w:t>
      </w:r>
      <w:r w:rsidRPr="00477B8F">
        <w:rPr>
          <w:rFonts w:ascii="Times New Roman" w:eastAsia="Times New Roman" w:hAnsi="Times New Roman" w:cs="Times New Roman"/>
          <w:sz w:val="21"/>
          <w:szCs w:val="21"/>
          <w:lang w:eastAsia="uk-UA"/>
        </w:rPr>
        <w:t xml:space="preserve">. </w:t>
      </w:r>
      <w:r w:rsidR="00245379" w:rsidRPr="00477B8F">
        <w:rPr>
          <w:rFonts w:ascii="Times New Roman" w:eastAsia="Times New Roman" w:hAnsi="Times New Roman" w:cs="Times New Roman"/>
          <w:sz w:val="21"/>
          <w:szCs w:val="21"/>
          <w:lang w:eastAsia="uk-UA"/>
        </w:rPr>
        <w:t xml:space="preserve">В платіжних дорученнях </w:t>
      </w:r>
      <w:r w:rsidR="00D01195" w:rsidRPr="00477B8F">
        <w:rPr>
          <w:rFonts w:ascii="Times New Roman" w:eastAsia="Times New Roman" w:hAnsi="Times New Roman" w:cs="Times New Roman"/>
          <w:sz w:val="21"/>
          <w:szCs w:val="21"/>
          <w:lang w:eastAsia="uk-UA"/>
        </w:rPr>
        <w:t xml:space="preserve">Споживач </w:t>
      </w:r>
      <w:r w:rsidR="00245379" w:rsidRPr="00477B8F">
        <w:rPr>
          <w:rFonts w:ascii="Times New Roman" w:eastAsia="Times New Roman" w:hAnsi="Times New Roman" w:cs="Times New Roman"/>
          <w:sz w:val="21"/>
          <w:szCs w:val="21"/>
          <w:lang w:eastAsia="uk-UA"/>
        </w:rPr>
        <w:t xml:space="preserve">повинен обов’язково зазначати номер і дату </w:t>
      </w:r>
      <w:r w:rsidR="001F3AB8" w:rsidRPr="00477B8F">
        <w:rPr>
          <w:rFonts w:ascii="Times New Roman" w:eastAsia="Times New Roman" w:hAnsi="Times New Roman" w:cs="Times New Roman"/>
          <w:sz w:val="21"/>
          <w:szCs w:val="21"/>
          <w:lang w:eastAsia="uk-UA"/>
        </w:rPr>
        <w:t>укладення</w:t>
      </w:r>
      <w:r w:rsidR="00245379" w:rsidRPr="00477B8F">
        <w:rPr>
          <w:rFonts w:ascii="Times New Roman" w:eastAsia="Times New Roman" w:hAnsi="Times New Roman" w:cs="Times New Roman"/>
          <w:sz w:val="21"/>
          <w:szCs w:val="21"/>
          <w:lang w:eastAsia="uk-UA"/>
        </w:rPr>
        <w:t xml:space="preserve"> Договору та призначення платежу, без зазначення періоду, за який здійснюється оплата. За наявності заборгованості у </w:t>
      </w:r>
      <w:r w:rsidR="001F3AB8" w:rsidRPr="00477B8F">
        <w:rPr>
          <w:rFonts w:ascii="Times New Roman" w:eastAsia="Times New Roman" w:hAnsi="Times New Roman" w:cs="Times New Roman"/>
          <w:sz w:val="21"/>
          <w:szCs w:val="21"/>
          <w:lang w:eastAsia="uk-UA"/>
        </w:rPr>
        <w:t xml:space="preserve">Споживача </w:t>
      </w:r>
      <w:r w:rsidR="00245379" w:rsidRPr="00477B8F">
        <w:rPr>
          <w:rFonts w:ascii="Times New Roman" w:eastAsia="Times New Roman" w:hAnsi="Times New Roman" w:cs="Times New Roman"/>
          <w:sz w:val="21"/>
          <w:szCs w:val="21"/>
          <w:lang w:eastAsia="uk-UA"/>
        </w:rPr>
        <w:t xml:space="preserve">за цим Договором, </w:t>
      </w:r>
      <w:r w:rsidR="001F3AB8" w:rsidRPr="00477B8F">
        <w:rPr>
          <w:rFonts w:ascii="Times New Roman" w:eastAsia="Times New Roman" w:hAnsi="Times New Roman" w:cs="Times New Roman"/>
          <w:sz w:val="21"/>
          <w:szCs w:val="21"/>
          <w:lang w:eastAsia="uk-UA"/>
        </w:rPr>
        <w:t>Постачальник</w:t>
      </w:r>
      <w:r w:rsidR="00245379" w:rsidRPr="00477B8F">
        <w:rPr>
          <w:rFonts w:ascii="Times New Roman" w:eastAsia="Times New Roman" w:hAnsi="Times New Roman" w:cs="Times New Roman"/>
          <w:sz w:val="21"/>
          <w:szCs w:val="21"/>
          <w:lang w:eastAsia="uk-UA"/>
        </w:rPr>
        <w:t xml:space="preserve"> зарах</w:t>
      </w:r>
      <w:r w:rsidR="00401B8E" w:rsidRPr="00477B8F">
        <w:rPr>
          <w:rFonts w:ascii="Times New Roman" w:eastAsia="Times New Roman" w:hAnsi="Times New Roman" w:cs="Times New Roman"/>
          <w:sz w:val="21"/>
          <w:szCs w:val="21"/>
          <w:lang w:eastAsia="uk-UA"/>
        </w:rPr>
        <w:t>овує</w:t>
      </w:r>
      <w:r w:rsidR="00245379" w:rsidRPr="00477B8F">
        <w:rPr>
          <w:rFonts w:ascii="Times New Roman" w:eastAsia="Times New Roman" w:hAnsi="Times New Roman" w:cs="Times New Roman"/>
          <w:sz w:val="21"/>
          <w:szCs w:val="21"/>
          <w:lang w:eastAsia="uk-UA"/>
        </w:rPr>
        <w:t xml:space="preserve"> кошти, що надійшли від </w:t>
      </w:r>
      <w:r w:rsidR="001F3AB8" w:rsidRPr="00477B8F">
        <w:rPr>
          <w:rFonts w:ascii="Times New Roman" w:eastAsia="Times New Roman" w:hAnsi="Times New Roman" w:cs="Times New Roman"/>
          <w:sz w:val="21"/>
          <w:szCs w:val="21"/>
          <w:lang w:eastAsia="uk-UA"/>
        </w:rPr>
        <w:t>Споживача</w:t>
      </w:r>
      <w:r w:rsidR="00245379" w:rsidRPr="00477B8F">
        <w:rPr>
          <w:rFonts w:ascii="Times New Roman" w:eastAsia="Times New Roman" w:hAnsi="Times New Roman" w:cs="Times New Roman"/>
          <w:sz w:val="21"/>
          <w:szCs w:val="21"/>
          <w:lang w:eastAsia="uk-UA"/>
        </w:rPr>
        <w:t xml:space="preserve">, як погашення заборгованості за </w:t>
      </w:r>
      <w:r w:rsidR="001F3AB8" w:rsidRPr="00477B8F">
        <w:rPr>
          <w:rFonts w:ascii="Times New Roman" w:eastAsia="Times New Roman" w:hAnsi="Times New Roman" w:cs="Times New Roman"/>
          <w:sz w:val="21"/>
          <w:szCs w:val="21"/>
          <w:lang w:eastAsia="uk-UA"/>
        </w:rPr>
        <w:t>г</w:t>
      </w:r>
      <w:r w:rsidR="00245379" w:rsidRPr="00477B8F">
        <w:rPr>
          <w:rFonts w:ascii="Times New Roman" w:eastAsia="Times New Roman" w:hAnsi="Times New Roman" w:cs="Times New Roman"/>
          <w:sz w:val="21"/>
          <w:szCs w:val="21"/>
          <w:lang w:eastAsia="uk-UA"/>
        </w:rPr>
        <w:t>аз, переданий в минулі періоди за цим Договором, незалежно від зазначеного в платіжному дорученні призначення платежу  в порядку календарної черговості виникнення заборгованості.</w:t>
      </w:r>
    </w:p>
    <w:p w:rsidR="00245379" w:rsidRPr="00477B8F" w:rsidRDefault="00245379" w:rsidP="00CF52D8">
      <w:pPr>
        <w:spacing w:after="0" w:line="240" w:lineRule="auto"/>
        <w:ind w:firstLine="709"/>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3.</w:t>
      </w:r>
      <w:r w:rsidR="005475F7" w:rsidRPr="00477B8F">
        <w:rPr>
          <w:rFonts w:ascii="Times New Roman" w:eastAsia="Times New Roman" w:hAnsi="Times New Roman" w:cs="Times New Roman"/>
          <w:sz w:val="21"/>
          <w:szCs w:val="21"/>
          <w:lang w:eastAsia="uk-UA"/>
        </w:rPr>
        <w:t>6</w:t>
      </w:r>
      <w:r w:rsidRPr="00477B8F">
        <w:rPr>
          <w:rFonts w:ascii="Times New Roman" w:eastAsia="Times New Roman" w:hAnsi="Times New Roman" w:cs="Times New Roman"/>
          <w:sz w:val="21"/>
          <w:szCs w:val="21"/>
          <w:lang w:eastAsia="uk-UA"/>
        </w:rPr>
        <w:t xml:space="preserve">. За необхідності </w:t>
      </w:r>
      <w:r w:rsidR="00AA73C1" w:rsidRPr="00477B8F">
        <w:rPr>
          <w:rFonts w:ascii="Times New Roman" w:eastAsia="Times New Roman" w:hAnsi="Times New Roman" w:cs="Times New Roman"/>
          <w:sz w:val="21"/>
          <w:szCs w:val="21"/>
          <w:lang w:eastAsia="uk-UA"/>
        </w:rPr>
        <w:t xml:space="preserve">(на вимогу будь-якої із Сторін) </w:t>
      </w:r>
      <w:r w:rsidRPr="00477B8F">
        <w:rPr>
          <w:rFonts w:ascii="Times New Roman" w:eastAsia="Times New Roman" w:hAnsi="Times New Roman" w:cs="Times New Roman"/>
          <w:sz w:val="21"/>
          <w:szCs w:val="21"/>
          <w:lang w:eastAsia="uk-UA"/>
        </w:rPr>
        <w:t xml:space="preserve">Сторонами проводиться звірка розрахунків на підставі відомостей про фактичну оплату вартості переданого </w:t>
      </w:r>
      <w:r w:rsidR="005475F7" w:rsidRPr="00477B8F">
        <w:rPr>
          <w:rFonts w:ascii="Times New Roman" w:eastAsia="Times New Roman" w:hAnsi="Times New Roman" w:cs="Times New Roman"/>
          <w:sz w:val="21"/>
          <w:szCs w:val="21"/>
          <w:lang w:eastAsia="uk-UA"/>
        </w:rPr>
        <w:t>г</w:t>
      </w:r>
      <w:r w:rsidRPr="00477B8F">
        <w:rPr>
          <w:rFonts w:ascii="Times New Roman" w:eastAsia="Times New Roman" w:hAnsi="Times New Roman" w:cs="Times New Roman"/>
          <w:sz w:val="21"/>
          <w:szCs w:val="21"/>
          <w:lang w:eastAsia="uk-UA"/>
        </w:rPr>
        <w:t xml:space="preserve">азу </w:t>
      </w:r>
      <w:r w:rsidR="005475F7" w:rsidRPr="00477B8F">
        <w:rPr>
          <w:rFonts w:ascii="Times New Roman" w:eastAsia="Times New Roman" w:hAnsi="Times New Roman" w:cs="Times New Roman"/>
          <w:sz w:val="21"/>
          <w:szCs w:val="21"/>
          <w:lang w:eastAsia="uk-UA"/>
        </w:rPr>
        <w:t>С</w:t>
      </w:r>
      <w:r w:rsidR="0070238D" w:rsidRPr="00477B8F">
        <w:rPr>
          <w:rFonts w:ascii="Times New Roman" w:eastAsia="Times New Roman" w:hAnsi="Times New Roman" w:cs="Times New Roman"/>
          <w:sz w:val="21"/>
          <w:szCs w:val="21"/>
          <w:lang w:eastAsia="uk-UA"/>
        </w:rPr>
        <w:t>поживачу</w:t>
      </w:r>
      <w:r w:rsidRPr="00477B8F">
        <w:rPr>
          <w:rFonts w:ascii="Times New Roman" w:eastAsia="Times New Roman" w:hAnsi="Times New Roman" w:cs="Times New Roman"/>
          <w:sz w:val="21"/>
          <w:szCs w:val="21"/>
          <w:lang w:eastAsia="uk-UA"/>
        </w:rPr>
        <w:t xml:space="preserve"> та актів приймання-передачі </w:t>
      </w:r>
      <w:r w:rsidR="005475F7" w:rsidRPr="00477B8F">
        <w:rPr>
          <w:rFonts w:ascii="Times New Roman" w:eastAsia="Times New Roman" w:hAnsi="Times New Roman" w:cs="Times New Roman"/>
          <w:sz w:val="21"/>
          <w:szCs w:val="21"/>
          <w:lang w:eastAsia="uk-UA"/>
        </w:rPr>
        <w:t>г</w:t>
      </w:r>
      <w:r w:rsidRPr="00477B8F">
        <w:rPr>
          <w:rFonts w:ascii="Times New Roman" w:eastAsia="Times New Roman" w:hAnsi="Times New Roman" w:cs="Times New Roman"/>
          <w:sz w:val="21"/>
          <w:szCs w:val="21"/>
          <w:lang w:eastAsia="uk-UA"/>
        </w:rPr>
        <w:t xml:space="preserve">азу. Акти звірки розрахунків складаються </w:t>
      </w:r>
      <w:r w:rsidR="005475F7" w:rsidRPr="00477B8F">
        <w:rPr>
          <w:rFonts w:ascii="Times New Roman" w:eastAsia="Times New Roman" w:hAnsi="Times New Roman" w:cs="Times New Roman"/>
          <w:sz w:val="21"/>
          <w:szCs w:val="21"/>
          <w:lang w:eastAsia="uk-UA"/>
        </w:rPr>
        <w:t>Постачальником</w:t>
      </w:r>
      <w:r w:rsidRPr="00477B8F">
        <w:rPr>
          <w:rFonts w:ascii="Times New Roman" w:eastAsia="Times New Roman" w:hAnsi="Times New Roman" w:cs="Times New Roman"/>
          <w:sz w:val="21"/>
          <w:szCs w:val="21"/>
          <w:lang w:eastAsia="uk-UA"/>
        </w:rPr>
        <w:t xml:space="preserve"> та підписується обома Сторонами</w:t>
      </w:r>
      <w:r w:rsidR="005475F7" w:rsidRPr="00477B8F">
        <w:rPr>
          <w:rFonts w:ascii="Times New Roman" w:eastAsia="Times New Roman" w:hAnsi="Times New Roman" w:cs="Times New Roman"/>
          <w:sz w:val="21"/>
          <w:szCs w:val="21"/>
          <w:lang w:eastAsia="uk-UA"/>
        </w:rPr>
        <w:t>.</w:t>
      </w:r>
    </w:p>
    <w:p w:rsidR="00784B98" w:rsidRPr="00477B8F" w:rsidRDefault="008B58C9" w:rsidP="00CF52D8">
      <w:pPr>
        <w:spacing w:after="0" w:line="240" w:lineRule="auto"/>
        <w:ind w:firstLine="709"/>
        <w:jc w:val="both"/>
        <w:rPr>
          <w:rFonts w:ascii="Times New Roman" w:hAnsi="Times New Roman" w:cs="Times New Roman"/>
          <w:sz w:val="21"/>
          <w:szCs w:val="21"/>
        </w:rPr>
      </w:pPr>
      <w:r w:rsidRPr="00477B8F">
        <w:rPr>
          <w:rFonts w:ascii="Times New Roman" w:hAnsi="Times New Roman" w:cs="Times New Roman"/>
          <w:sz w:val="21"/>
          <w:szCs w:val="21"/>
        </w:rPr>
        <w:t>3</w:t>
      </w:r>
      <w:r w:rsidR="00F067D4" w:rsidRPr="00477B8F">
        <w:rPr>
          <w:rFonts w:ascii="Times New Roman" w:hAnsi="Times New Roman" w:cs="Times New Roman"/>
          <w:sz w:val="21"/>
          <w:szCs w:val="21"/>
        </w:rPr>
        <w:t>.</w:t>
      </w:r>
      <w:r w:rsidR="00C40A45" w:rsidRPr="00477B8F">
        <w:rPr>
          <w:rFonts w:ascii="Times New Roman" w:hAnsi="Times New Roman" w:cs="Times New Roman"/>
          <w:sz w:val="21"/>
          <w:szCs w:val="21"/>
        </w:rPr>
        <w:t>7</w:t>
      </w:r>
      <w:r w:rsidR="00784B98" w:rsidRPr="00477B8F">
        <w:rPr>
          <w:rFonts w:ascii="Times New Roman" w:hAnsi="Times New Roman" w:cs="Times New Roman"/>
          <w:sz w:val="21"/>
          <w:szCs w:val="21"/>
        </w:rPr>
        <w:t>.</w:t>
      </w:r>
      <w:r w:rsidR="00784B98" w:rsidRPr="00477B8F">
        <w:rPr>
          <w:rFonts w:ascii="Times New Roman" w:hAnsi="Times New Roman" w:cs="Times New Roman"/>
          <w:sz w:val="21"/>
          <w:szCs w:val="21"/>
        </w:rPr>
        <w:tab/>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w:t>
      </w:r>
      <w:r w:rsidR="00B726F1" w:rsidRPr="00477B8F">
        <w:rPr>
          <w:rFonts w:ascii="Times New Roman" w:hAnsi="Times New Roman" w:cs="Times New Roman"/>
          <w:sz w:val="21"/>
          <w:szCs w:val="21"/>
        </w:rPr>
        <w:t xml:space="preserve"> </w:t>
      </w:r>
      <w:r w:rsidR="00F067D4" w:rsidRPr="00477B8F">
        <w:rPr>
          <w:rFonts w:ascii="Times New Roman" w:eastAsia="Times New Roman" w:hAnsi="Times New Roman" w:cs="Times New Roman"/>
          <w:sz w:val="21"/>
          <w:szCs w:val="21"/>
          <w:lang w:eastAsia="uk-UA"/>
        </w:rPr>
        <w:t>або окремим договором про реструктуризацію заборгованості</w:t>
      </w:r>
      <w:r w:rsidR="00784B98" w:rsidRPr="00477B8F">
        <w:rPr>
          <w:rFonts w:ascii="Times New Roman" w:hAnsi="Times New Roman" w:cs="Times New Roman"/>
          <w:sz w:val="21"/>
          <w:szCs w:val="21"/>
        </w:rPr>
        <w:t xml:space="preserve">.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w:t>
      </w:r>
      <w:r w:rsidR="00F067D4" w:rsidRPr="00477B8F">
        <w:rPr>
          <w:rFonts w:ascii="Times New Roman" w:hAnsi="Times New Roman" w:cs="Times New Roman"/>
          <w:sz w:val="21"/>
          <w:szCs w:val="21"/>
        </w:rPr>
        <w:t xml:space="preserve">цим </w:t>
      </w:r>
      <w:r w:rsidR="00784B98" w:rsidRPr="00477B8F">
        <w:rPr>
          <w:rFonts w:ascii="Times New Roman" w:hAnsi="Times New Roman" w:cs="Times New Roman"/>
          <w:sz w:val="21"/>
          <w:szCs w:val="21"/>
        </w:rPr>
        <w:t>Договором.</w:t>
      </w:r>
    </w:p>
    <w:p w:rsidR="00BD1651" w:rsidRPr="00477B8F" w:rsidRDefault="008B58C9" w:rsidP="00CF52D8">
      <w:pPr>
        <w:spacing w:after="0" w:line="240" w:lineRule="auto"/>
        <w:ind w:firstLine="709"/>
        <w:jc w:val="both"/>
        <w:rPr>
          <w:rFonts w:ascii="Times New Roman" w:hAnsi="Times New Roman" w:cs="Times New Roman"/>
          <w:sz w:val="21"/>
          <w:szCs w:val="21"/>
        </w:rPr>
      </w:pPr>
      <w:r w:rsidRPr="00477B8F">
        <w:rPr>
          <w:rFonts w:ascii="Times New Roman" w:hAnsi="Times New Roman" w:cs="Times New Roman"/>
          <w:sz w:val="21"/>
          <w:szCs w:val="21"/>
        </w:rPr>
        <w:t>3.</w:t>
      </w:r>
      <w:r w:rsidR="00C40A45" w:rsidRPr="00477B8F">
        <w:rPr>
          <w:rFonts w:ascii="Times New Roman" w:hAnsi="Times New Roman" w:cs="Times New Roman"/>
          <w:sz w:val="21"/>
          <w:szCs w:val="21"/>
        </w:rPr>
        <w:t>8.</w:t>
      </w:r>
      <w:r w:rsidR="00784B98" w:rsidRPr="00477B8F">
        <w:rPr>
          <w:rFonts w:ascii="Times New Roman" w:hAnsi="Times New Roman" w:cs="Times New Roman"/>
          <w:sz w:val="21"/>
          <w:szCs w:val="21"/>
        </w:rPr>
        <w:tab/>
        <w:t xml:space="preserve">У разі відсутності </w:t>
      </w:r>
      <w:r w:rsidR="00F067D4" w:rsidRPr="00477B8F">
        <w:rPr>
          <w:rFonts w:ascii="Times New Roman" w:hAnsi="Times New Roman" w:cs="Times New Roman"/>
          <w:sz w:val="21"/>
          <w:szCs w:val="21"/>
        </w:rPr>
        <w:t xml:space="preserve">узгодженого Сторонами (в письмовій формі)  </w:t>
      </w:r>
      <w:r w:rsidR="00784B98" w:rsidRPr="00477B8F">
        <w:rPr>
          <w:rFonts w:ascii="Times New Roman" w:hAnsi="Times New Roman" w:cs="Times New Roman"/>
          <w:sz w:val="21"/>
          <w:szCs w:val="21"/>
        </w:rPr>
        <w:t>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F067D4" w:rsidRPr="00477B8F" w:rsidRDefault="00F067D4" w:rsidP="00F067D4">
      <w:pPr>
        <w:spacing w:after="0" w:line="240" w:lineRule="auto"/>
        <w:ind w:firstLine="709"/>
        <w:jc w:val="both"/>
        <w:rPr>
          <w:rFonts w:ascii="Times New Roman" w:hAnsi="Times New Roman" w:cs="Times New Roman"/>
          <w:sz w:val="21"/>
          <w:szCs w:val="21"/>
        </w:rPr>
      </w:pPr>
      <w:bookmarkStart w:id="0" w:name="n203"/>
      <w:bookmarkStart w:id="1" w:name="n204"/>
      <w:bookmarkEnd w:id="0"/>
      <w:bookmarkEnd w:id="1"/>
      <w:r w:rsidRPr="00477B8F">
        <w:rPr>
          <w:rFonts w:ascii="Times New Roman" w:hAnsi="Times New Roman" w:cs="Times New Roman"/>
          <w:sz w:val="21"/>
          <w:szCs w:val="21"/>
        </w:rPr>
        <w:t xml:space="preserve">У разі відсутності </w:t>
      </w:r>
      <w:r w:rsidR="00122A54" w:rsidRPr="00477B8F">
        <w:rPr>
          <w:rFonts w:ascii="Times New Roman" w:hAnsi="Times New Roman" w:cs="Times New Roman"/>
          <w:sz w:val="21"/>
          <w:szCs w:val="21"/>
        </w:rPr>
        <w:t xml:space="preserve">узгодженого Сторонами (в письмовій формі) </w:t>
      </w:r>
      <w:r w:rsidRPr="00477B8F">
        <w:rPr>
          <w:rFonts w:ascii="Times New Roman" w:hAnsi="Times New Roman" w:cs="Times New Roman"/>
          <w:sz w:val="21"/>
          <w:szCs w:val="21"/>
        </w:rPr>
        <w:t xml:space="preserve">графіка погашення заборгованості або його недотримання чи </w:t>
      </w:r>
      <w:proofErr w:type="spellStart"/>
      <w:r w:rsidRPr="00477B8F">
        <w:rPr>
          <w:rFonts w:ascii="Times New Roman" w:hAnsi="Times New Roman" w:cs="Times New Roman"/>
          <w:sz w:val="21"/>
          <w:szCs w:val="21"/>
        </w:rPr>
        <w:t>неоплати</w:t>
      </w:r>
      <w:proofErr w:type="spellEnd"/>
      <w:r w:rsidRPr="00477B8F">
        <w:rPr>
          <w:rFonts w:ascii="Times New Roman" w:hAnsi="Times New Roman" w:cs="Times New Roman"/>
          <w:sz w:val="21"/>
          <w:szCs w:val="21"/>
        </w:rPr>
        <w:t xml:space="preserve"> поточних платежів </w:t>
      </w:r>
      <w:r w:rsidR="00122A54" w:rsidRPr="00477B8F">
        <w:rPr>
          <w:rFonts w:ascii="Times New Roman" w:hAnsi="Times New Roman" w:cs="Times New Roman"/>
          <w:sz w:val="21"/>
          <w:szCs w:val="21"/>
        </w:rPr>
        <w:t>П</w:t>
      </w:r>
      <w:r w:rsidRPr="00477B8F">
        <w:rPr>
          <w:rFonts w:ascii="Times New Roman" w:hAnsi="Times New Roman" w:cs="Times New Roman"/>
          <w:sz w:val="21"/>
          <w:szCs w:val="21"/>
        </w:rPr>
        <w:t xml:space="preserve">остачальник має право у порядку, визначеному </w:t>
      </w:r>
      <w:r w:rsidR="00122A54" w:rsidRPr="00477B8F">
        <w:rPr>
          <w:rFonts w:ascii="Times New Roman" w:hAnsi="Times New Roman" w:cs="Times New Roman"/>
          <w:sz w:val="21"/>
          <w:szCs w:val="21"/>
        </w:rPr>
        <w:t xml:space="preserve">Правилами постачання природного газу </w:t>
      </w:r>
      <w:r w:rsidRPr="00477B8F">
        <w:rPr>
          <w:rFonts w:ascii="Times New Roman" w:hAnsi="Times New Roman" w:cs="Times New Roman"/>
          <w:sz w:val="21"/>
          <w:szCs w:val="21"/>
        </w:rPr>
        <w:t xml:space="preserve"> та </w:t>
      </w:r>
      <w:r w:rsidR="00122A54" w:rsidRPr="00477B8F">
        <w:rPr>
          <w:rFonts w:ascii="Times New Roman" w:hAnsi="Times New Roman" w:cs="Times New Roman"/>
          <w:sz w:val="21"/>
          <w:szCs w:val="21"/>
        </w:rPr>
        <w:t>цим Д</w:t>
      </w:r>
      <w:r w:rsidRPr="00477B8F">
        <w:rPr>
          <w:rFonts w:ascii="Times New Roman" w:hAnsi="Times New Roman" w:cs="Times New Roman"/>
          <w:sz w:val="21"/>
          <w:szCs w:val="21"/>
        </w:rPr>
        <w:t xml:space="preserve">оговором припинити або обмежити постачання природного газу на об'єкт </w:t>
      </w:r>
      <w:r w:rsidR="00122A54" w:rsidRPr="00477B8F">
        <w:rPr>
          <w:rFonts w:ascii="Times New Roman" w:hAnsi="Times New Roman" w:cs="Times New Roman"/>
          <w:sz w:val="21"/>
          <w:szCs w:val="21"/>
        </w:rPr>
        <w:t>С</w:t>
      </w:r>
      <w:r w:rsidRPr="00477B8F">
        <w:rPr>
          <w:rFonts w:ascii="Times New Roman" w:hAnsi="Times New Roman" w:cs="Times New Roman"/>
          <w:sz w:val="21"/>
          <w:szCs w:val="21"/>
        </w:rPr>
        <w:t>поживача до повного погашення заборгованості.</w:t>
      </w:r>
    </w:p>
    <w:p w:rsidR="00ED1D6B" w:rsidRPr="00477B8F" w:rsidRDefault="00ED1D6B" w:rsidP="00ED1D6B">
      <w:pPr>
        <w:spacing w:after="0" w:line="240" w:lineRule="auto"/>
        <w:rPr>
          <w:rFonts w:ascii="Times New Roman" w:eastAsia="Times New Roman" w:hAnsi="Times New Roman" w:cs="Times New Roman"/>
          <w:b/>
          <w:bCs/>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4. ПОРЯДОК ТА УМОВИ ПОСТАЧАННЯ, ПРИЙМАННЯ ТА ОБЛІКУ ГАЗУ</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4.1. 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ГРМ/ГТС.</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4.2. Приймання-передача газу протягом місяця здійснюється рівномірно, крім випадків визначених даним Договором або Додатковими угодами до нього.</w:t>
      </w:r>
    </w:p>
    <w:p w:rsidR="00053EC1" w:rsidRPr="00477B8F" w:rsidRDefault="00DA29EB" w:rsidP="00F27F72">
      <w:pPr>
        <w:spacing w:after="0" w:line="240" w:lineRule="auto"/>
        <w:ind w:firstLine="708"/>
        <w:jc w:val="both"/>
        <w:rPr>
          <w:rFonts w:ascii="Times New Roman" w:hAnsi="Times New Roman" w:cs="Times New Roman"/>
          <w:sz w:val="21"/>
          <w:szCs w:val="21"/>
        </w:rPr>
      </w:pPr>
      <w:r w:rsidRPr="00477B8F">
        <w:rPr>
          <w:rFonts w:ascii="Times New Roman" w:hAnsi="Times New Roman" w:cs="Times New Roman"/>
          <w:sz w:val="21"/>
          <w:szCs w:val="21"/>
        </w:rPr>
        <w:t>Постачальник передає Споживачу г</w:t>
      </w:r>
      <w:r w:rsidR="00744B58" w:rsidRPr="00477B8F">
        <w:rPr>
          <w:rFonts w:ascii="Times New Roman" w:hAnsi="Times New Roman" w:cs="Times New Roman"/>
          <w:sz w:val="21"/>
          <w:szCs w:val="21"/>
        </w:rPr>
        <w:t xml:space="preserve">аз у фізичних та/або віртуальних точках входу/виходу газотранспортної системи («Пункти приймання-передачі»), визначених Оператором ГТС відповідно до Кодексу газотранспортної системи, </w:t>
      </w:r>
      <w:r w:rsidRPr="00477B8F">
        <w:rPr>
          <w:rFonts w:ascii="Times New Roman" w:hAnsi="Times New Roman" w:cs="Times New Roman"/>
          <w:sz w:val="21"/>
          <w:szCs w:val="21"/>
        </w:rPr>
        <w:t>та розміщених на офіційному веб-</w:t>
      </w:r>
      <w:r w:rsidR="00744B58" w:rsidRPr="00477B8F">
        <w:rPr>
          <w:rFonts w:ascii="Times New Roman" w:hAnsi="Times New Roman" w:cs="Times New Roman"/>
          <w:sz w:val="21"/>
          <w:szCs w:val="21"/>
        </w:rPr>
        <w:t xml:space="preserve">сайті Оператора ГТС. </w:t>
      </w:r>
    </w:p>
    <w:p w:rsidR="00744B58" w:rsidRPr="00477B8F" w:rsidRDefault="00744B58"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hAnsi="Times New Roman" w:cs="Times New Roman"/>
          <w:sz w:val="21"/>
          <w:szCs w:val="21"/>
        </w:rPr>
        <w:t>Фізичні та/або віртуальні точки входу/виходу, в яких здійснюється приймання-передача Газу у відповідному Місяці передачі (із зазначенням EIC-кодів таких точок)  визначаються Сторонами у Додаткових угодах.</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4.3. Приймання - передача газу, поставленого Постачальником та прийнятого Споживачем у звітному місяці, оформлюється шляхом підписання </w:t>
      </w:r>
      <w:r w:rsidR="00EC4D8E" w:rsidRPr="00477B8F">
        <w:rPr>
          <w:rFonts w:ascii="Times New Roman" w:eastAsia="Times New Roman" w:hAnsi="Times New Roman" w:cs="Times New Roman"/>
          <w:sz w:val="21"/>
          <w:szCs w:val="21"/>
          <w:lang w:eastAsia="uk-UA"/>
        </w:rPr>
        <w:t>Сторонами</w:t>
      </w:r>
      <w:r w:rsidRPr="00477B8F">
        <w:rPr>
          <w:rFonts w:ascii="Times New Roman" w:eastAsia="Times New Roman" w:hAnsi="Times New Roman" w:cs="Times New Roman"/>
          <w:sz w:val="21"/>
          <w:szCs w:val="21"/>
          <w:lang w:eastAsia="uk-UA"/>
        </w:rPr>
        <w:t xml:space="preserve"> щоміс</w:t>
      </w:r>
      <w:r w:rsidR="00DA29EB" w:rsidRPr="00477B8F">
        <w:rPr>
          <w:rFonts w:ascii="Times New Roman" w:eastAsia="Times New Roman" w:hAnsi="Times New Roman" w:cs="Times New Roman"/>
          <w:sz w:val="21"/>
          <w:szCs w:val="21"/>
          <w:lang w:eastAsia="uk-UA"/>
        </w:rPr>
        <w:t>ячних а</w:t>
      </w:r>
      <w:r w:rsidR="009111A7" w:rsidRPr="00477B8F">
        <w:rPr>
          <w:rFonts w:ascii="Times New Roman" w:eastAsia="Times New Roman" w:hAnsi="Times New Roman" w:cs="Times New Roman"/>
          <w:sz w:val="21"/>
          <w:szCs w:val="21"/>
          <w:lang w:eastAsia="uk-UA"/>
        </w:rPr>
        <w:t>ктів приймання-передачі природного газу.</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4.3.1. </w:t>
      </w:r>
      <w:r w:rsidR="009111A7" w:rsidRPr="00477B8F">
        <w:rPr>
          <w:rFonts w:ascii="Times New Roman" w:eastAsia="Times New Roman" w:hAnsi="Times New Roman" w:cs="Times New Roman"/>
          <w:sz w:val="21"/>
          <w:szCs w:val="21"/>
          <w:lang w:eastAsia="uk-UA"/>
        </w:rPr>
        <w:t xml:space="preserve">За підсумками розрахункового періоду, </w:t>
      </w:r>
      <w:r w:rsidRPr="00477B8F">
        <w:rPr>
          <w:rFonts w:ascii="Times New Roman" w:eastAsia="Times New Roman" w:hAnsi="Times New Roman" w:cs="Times New Roman"/>
          <w:sz w:val="21"/>
          <w:szCs w:val="21"/>
          <w:lang w:eastAsia="uk-UA"/>
        </w:rPr>
        <w:t xml:space="preserve">Споживач до 05 числа місяця, наступного за </w:t>
      </w:r>
      <w:r w:rsidR="009111A7" w:rsidRPr="00477B8F">
        <w:rPr>
          <w:rFonts w:ascii="Times New Roman" w:eastAsia="Times New Roman" w:hAnsi="Times New Roman" w:cs="Times New Roman"/>
          <w:sz w:val="21"/>
          <w:szCs w:val="21"/>
          <w:lang w:eastAsia="uk-UA"/>
        </w:rPr>
        <w:t>розрахунковим</w:t>
      </w:r>
      <w:r w:rsidRPr="00477B8F">
        <w:rPr>
          <w:rFonts w:ascii="Times New Roman" w:eastAsia="Times New Roman" w:hAnsi="Times New Roman" w:cs="Times New Roman"/>
          <w:sz w:val="21"/>
          <w:szCs w:val="21"/>
          <w:lang w:eastAsia="uk-UA"/>
        </w:rPr>
        <w:t>, зобов’язаний</w:t>
      </w:r>
      <w:r w:rsidR="009111A7" w:rsidRPr="00477B8F">
        <w:rPr>
          <w:rFonts w:ascii="Times New Roman" w:eastAsia="Times New Roman" w:hAnsi="Times New Roman" w:cs="Times New Roman"/>
          <w:sz w:val="21"/>
          <w:szCs w:val="21"/>
          <w:lang w:eastAsia="uk-UA"/>
        </w:rPr>
        <w:t xml:space="preserve"> надати Постачальнику копію </w:t>
      </w:r>
      <w:proofErr w:type="spellStart"/>
      <w:r w:rsidR="009111A7" w:rsidRPr="00477B8F">
        <w:rPr>
          <w:rFonts w:ascii="Times New Roman" w:eastAsia="Times New Roman" w:hAnsi="Times New Roman" w:cs="Times New Roman"/>
          <w:sz w:val="21"/>
          <w:szCs w:val="21"/>
          <w:lang w:eastAsia="uk-UA"/>
        </w:rPr>
        <w:t>акта</w:t>
      </w:r>
      <w:proofErr w:type="spellEnd"/>
      <w:r w:rsidRPr="00477B8F">
        <w:rPr>
          <w:rFonts w:ascii="Times New Roman" w:eastAsia="Times New Roman" w:hAnsi="Times New Roman" w:cs="Times New Roman"/>
          <w:sz w:val="21"/>
          <w:szCs w:val="21"/>
          <w:lang w:eastAsia="uk-UA"/>
        </w:rPr>
        <w:t xml:space="preserve"> про фактичний обсяг розподіленого (</w:t>
      </w:r>
      <w:proofErr w:type="spellStart"/>
      <w:r w:rsidRPr="00477B8F">
        <w:rPr>
          <w:rFonts w:ascii="Times New Roman" w:eastAsia="Times New Roman" w:hAnsi="Times New Roman" w:cs="Times New Roman"/>
          <w:sz w:val="21"/>
          <w:szCs w:val="21"/>
          <w:lang w:eastAsia="uk-UA"/>
        </w:rPr>
        <w:t>протранспортованого</w:t>
      </w:r>
      <w:proofErr w:type="spellEnd"/>
      <w:r w:rsidRPr="00477B8F">
        <w:rPr>
          <w:rFonts w:ascii="Times New Roman" w:eastAsia="Times New Roman" w:hAnsi="Times New Roman" w:cs="Times New Roman"/>
          <w:sz w:val="21"/>
          <w:szCs w:val="21"/>
          <w:lang w:eastAsia="uk-UA"/>
        </w:rPr>
        <w:t xml:space="preserve">) природного газу Споживачу </w:t>
      </w:r>
      <w:r w:rsidR="009111A7" w:rsidRPr="00477B8F">
        <w:rPr>
          <w:rFonts w:ascii="Times New Roman" w:eastAsia="Times New Roman" w:hAnsi="Times New Roman" w:cs="Times New Roman"/>
          <w:sz w:val="21"/>
          <w:szCs w:val="21"/>
          <w:lang w:eastAsia="uk-UA"/>
        </w:rPr>
        <w:t xml:space="preserve">за розрахунковий період, що </w:t>
      </w:r>
      <w:r w:rsidRPr="00477B8F">
        <w:rPr>
          <w:rFonts w:ascii="Times New Roman" w:eastAsia="Times New Roman" w:hAnsi="Times New Roman" w:cs="Times New Roman"/>
          <w:sz w:val="21"/>
          <w:szCs w:val="21"/>
          <w:lang w:eastAsia="uk-UA"/>
        </w:rPr>
        <w:t>складен</w:t>
      </w:r>
      <w:r w:rsidR="009111A7" w:rsidRPr="00477B8F">
        <w:rPr>
          <w:rFonts w:ascii="Times New Roman" w:eastAsia="Times New Roman" w:hAnsi="Times New Roman" w:cs="Times New Roman"/>
          <w:sz w:val="21"/>
          <w:szCs w:val="21"/>
          <w:lang w:eastAsia="uk-UA"/>
        </w:rPr>
        <w:t>ий</w:t>
      </w:r>
      <w:r w:rsidRPr="00477B8F">
        <w:rPr>
          <w:rFonts w:ascii="Times New Roman" w:eastAsia="Times New Roman" w:hAnsi="Times New Roman" w:cs="Times New Roman"/>
          <w:sz w:val="21"/>
          <w:szCs w:val="21"/>
          <w:lang w:eastAsia="uk-UA"/>
        </w:rPr>
        <w:t xml:space="preserve"> між Споживачем т</w:t>
      </w:r>
      <w:r w:rsidR="009111A7" w:rsidRPr="00477B8F">
        <w:rPr>
          <w:rFonts w:ascii="Times New Roman" w:eastAsia="Times New Roman" w:hAnsi="Times New Roman" w:cs="Times New Roman"/>
          <w:sz w:val="21"/>
          <w:szCs w:val="21"/>
          <w:lang w:eastAsia="uk-UA"/>
        </w:rPr>
        <w:t>а Оператором ГРМ/</w:t>
      </w:r>
      <w:r w:rsidRPr="00477B8F">
        <w:rPr>
          <w:rFonts w:ascii="Times New Roman" w:eastAsia="Times New Roman" w:hAnsi="Times New Roman" w:cs="Times New Roman"/>
          <w:sz w:val="21"/>
          <w:szCs w:val="21"/>
          <w:lang w:eastAsia="uk-UA"/>
        </w:rPr>
        <w:t>ГТС</w:t>
      </w:r>
      <w:r w:rsidR="009111A7" w:rsidRPr="00477B8F">
        <w:rPr>
          <w:rFonts w:ascii="Times New Roman" w:eastAsia="Times New Roman" w:hAnsi="Times New Roman" w:cs="Times New Roman"/>
          <w:sz w:val="21"/>
          <w:szCs w:val="21"/>
          <w:lang w:eastAsia="uk-UA"/>
        </w:rPr>
        <w:t xml:space="preserve">, відповідно до вимог Кодексу газотранспортної системи/Кодексу газорозподільних </w:t>
      </w:r>
      <w:r w:rsidR="00646864" w:rsidRPr="00477B8F">
        <w:rPr>
          <w:rFonts w:ascii="Times New Roman" w:eastAsia="Times New Roman" w:hAnsi="Times New Roman" w:cs="Times New Roman"/>
          <w:sz w:val="21"/>
          <w:szCs w:val="21"/>
          <w:lang w:eastAsia="uk-UA"/>
        </w:rPr>
        <w:t>мереж</w:t>
      </w:r>
      <w:r w:rsidRPr="00477B8F">
        <w:rPr>
          <w:rFonts w:ascii="Times New Roman" w:eastAsia="Times New Roman" w:hAnsi="Times New Roman" w:cs="Times New Roman"/>
          <w:sz w:val="21"/>
          <w:szCs w:val="21"/>
          <w:lang w:eastAsia="uk-UA"/>
        </w:rPr>
        <w:t>.</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4.3.2. На підставі отриманих від Споживача даних та/або даних Оператора ГТС Постачальник протягом </w:t>
      </w:r>
      <w:r w:rsidR="00DF40A2" w:rsidRPr="00477B8F">
        <w:rPr>
          <w:rFonts w:ascii="Times New Roman" w:eastAsia="Times New Roman" w:hAnsi="Times New Roman" w:cs="Times New Roman"/>
          <w:sz w:val="21"/>
          <w:szCs w:val="21"/>
          <w:lang w:eastAsia="uk-UA"/>
        </w:rPr>
        <w:t>5</w:t>
      </w:r>
      <w:r w:rsidRPr="00477B8F">
        <w:rPr>
          <w:rFonts w:ascii="Times New Roman" w:eastAsia="Times New Roman" w:hAnsi="Times New Roman" w:cs="Times New Roman"/>
          <w:sz w:val="21"/>
          <w:szCs w:val="21"/>
          <w:lang w:eastAsia="uk-UA"/>
        </w:rPr>
        <w:t xml:space="preserve"> (</w:t>
      </w:r>
      <w:r w:rsidR="00DF40A2" w:rsidRPr="00477B8F">
        <w:rPr>
          <w:rFonts w:ascii="Times New Roman" w:eastAsia="Times New Roman" w:hAnsi="Times New Roman" w:cs="Times New Roman"/>
          <w:sz w:val="21"/>
          <w:szCs w:val="21"/>
          <w:lang w:eastAsia="uk-UA"/>
        </w:rPr>
        <w:t xml:space="preserve">п’яти </w:t>
      </w:r>
      <w:r w:rsidRPr="00477B8F">
        <w:rPr>
          <w:rFonts w:ascii="Times New Roman" w:eastAsia="Times New Roman" w:hAnsi="Times New Roman" w:cs="Times New Roman"/>
          <w:sz w:val="21"/>
          <w:szCs w:val="21"/>
          <w:lang w:eastAsia="uk-UA"/>
        </w:rPr>
        <w:t xml:space="preserve">) робочих днів з дня їх отримання </w:t>
      </w:r>
      <w:r w:rsidR="009111A7" w:rsidRPr="00477B8F">
        <w:rPr>
          <w:rFonts w:ascii="Times New Roman" w:eastAsia="Times New Roman" w:hAnsi="Times New Roman" w:cs="Times New Roman"/>
          <w:sz w:val="21"/>
          <w:szCs w:val="21"/>
          <w:lang w:eastAsia="uk-UA"/>
        </w:rPr>
        <w:t xml:space="preserve">готує та надає Споживачу два </w:t>
      </w:r>
      <w:r w:rsidR="009B24A1" w:rsidRPr="00477B8F">
        <w:rPr>
          <w:rFonts w:ascii="Times New Roman" w:eastAsia="Times New Roman" w:hAnsi="Times New Roman" w:cs="Times New Roman"/>
          <w:sz w:val="21"/>
          <w:szCs w:val="21"/>
          <w:lang w:eastAsia="uk-UA"/>
        </w:rPr>
        <w:t xml:space="preserve">примірника </w:t>
      </w:r>
      <w:proofErr w:type="spellStart"/>
      <w:r w:rsidR="009B24A1" w:rsidRPr="00477B8F">
        <w:rPr>
          <w:rFonts w:ascii="Times New Roman" w:eastAsia="Times New Roman" w:hAnsi="Times New Roman" w:cs="Times New Roman"/>
          <w:sz w:val="21"/>
          <w:szCs w:val="21"/>
          <w:lang w:eastAsia="uk-UA"/>
        </w:rPr>
        <w:t>а</w:t>
      </w:r>
      <w:r w:rsidR="009111A7" w:rsidRPr="00477B8F">
        <w:rPr>
          <w:rFonts w:ascii="Times New Roman" w:eastAsia="Times New Roman" w:hAnsi="Times New Roman" w:cs="Times New Roman"/>
          <w:sz w:val="21"/>
          <w:szCs w:val="21"/>
          <w:lang w:eastAsia="uk-UA"/>
        </w:rPr>
        <w:t>кта</w:t>
      </w:r>
      <w:proofErr w:type="spellEnd"/>
      <w:r w:rsidRPr="00477B8F">
        <w:rPr>
          <w:rFonts w:ascii="Times New Roman" w:eastAsia="Times New Roman" w:hAnsi="Times New Roman" w:cs="Times New Roman"/>
          <w:sz w:val="21"/>
          <w:szCs w:val="21"/>
          <w:lang w:eastAsia="uk-UA"/>
        </w:rPr>
        <w:t xml:space="preserve"> приймання-передачі природного газу </w:t>
      </w:r>
      <w:r w:rsidR="009111A7" w:rsidRPr="00477B8F">
        <w:rPr>
          <w:rFonts w:ascii="Times New Roman" w:eastAsia="Times New Roman" w:hAnsi="Times New Roman" w:cs="Times New Roman"/>
          <w:sz w:val="21"/>
          <w:szCs w:val="21"/>
          <w:lang w:eastAsia="uk-UA"/>
        </w:rPr>
        <w:t>за розрахунковий період, підписані уповноваженим представником Постачальника.</w:t>
      </w:r>
    </w:p>
    <w:p w:rsidR="00F01A01" w:rsidRPr="00477B8F" w:rsidRDefault="009111A7"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4.3.3</w:t>
      </w:r>
      <w:r w:rsidR="00F01A01" w:rsidRPr="00477B8F">
        <w:rPr>
          <w:rFonts w:ascii="Times New Roman" w:eastAsia="Times New Roman" w:hAnsi="Times New Roman" w:cs="Times New Roman"/>
          <w:sz w:val="21"/>
          <w:szCs w:val="21"/>
          <w:lang w:eastAsia="uk-UA"/>
        </w:rPr>
        <w:t xml:space="preserve">. Споживач протягом </w:t>
      </w:r>
      <w:r w:rsidR="009B24A1" w:rsidRPr="00477B8F">
        <w:rPr>
          <w:rFonts w:ascii="Times New Roman" w:eastAsia="Times New Roman" w:hAnsi="Times New Roman" w:cs="Times New Roman"/>
          <w:sz w:val="21"/>
          <w:szCs w:val="21"/>
          <w:lang w:eastAsia="uk-UA"/>
        </w:rPr>
        <w:t>5 (п’яти) днів з дати одержання а</w:t>
      </w:r>
      <w:r w:rsidR="00F01A01" w:rsidRPr="00477B8F">
        <w:rPr>
          <w:rFonts w:ascii="Times New Roman" w:eastAsia="Times New Roman" w:hAnsi="Times New Roman" w:cs="Times New Roman"/>
          <w:sz w:val="21"/>
          <w:szCs w:val="21"/>
          <w:lang w:eastAsia="uk-UA"/>
        </w:rPr>
        <w:t xml:space="preserve">ктів приймання-передачі природного газу зобов'язується повернути Постачальнику один примірник оригіналу акту приймання-передачі природного газу, </w:t>
      </w:r>
      <w:r w:rsidR="00F01A01" w:rsidRPr="00477B8F">
        <w:rPr>
          <w:rFonts w:ascii="Times New Roman" w:eastAsia="Times New Roman" w:hAnsi="Times New Roman" w:cs="Times New Roman"/>
          <w:sz w:val="21"/>
          <w:szCs w:val="21"/>
          <w:lang w:eastAsia="uk-UA"/>
        </w:rPr>
        <w:lastRenderedPageBreak/>
        <w:t>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rsidR="009111A7" w:rsidRPr="00477B8F" w:rsidRDefault="00A24EF5" w:rsidP="009111A7">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4.4. У разі наявності між Сторонами спору щодо обсягів та/або вартості газу та/або у </w:t>
      </w:r>
      <w:r w:rsidR="009111A7" w:rsidRPr="00477B8F">
        <w:rPr>
          <w:rFonts w:ascii="Times New Roman" w:eastAsia="Times New Roman" w:hAnsi="Times New Roman" w:cs="Times New Roman"/>
          <w:sz w:val="21"/>
          <w:szCs w:val="21"/>
          <w:lang w:eastAsia="uk-UA"/>
        </w:rPr>
        <w:t xml:space="preserve">випадку відмови </w:t>
      </w:r>
      <w:r w:rsidRPr="00477B8F">
        <w:rPr>
          <w:rFonts w:ascii="Times New Roman" w:eastAsia="Times New Roman" w:hAnsi="Times New Roman" w:cs="Times New Roman"/>
          <w:sz w:val="21"/>
          <w:szCs w:val="21"/>
          <w:lang w:eastAsia="uk-UA"/>
        </w:rPr>
        <w:t xml:space="preserve">Споживача </w:t>
      </w:r>
      <w:r w:rsidR="009111A7" w:rsidRPr="00477B8F">
        <w:rPr>
          <w:rFonts w:ascii="Times New Roman" w:eastAsia="Times New Roman" w:hAnsi="Times New Roman" w:cs="Times New Roman"/>
          <w:sz w:val="21"/>
          <w:szCs w:val="21"/>
          <w:lang w:eastAsia="uk-UA"/>
        </w:rPr>
        <w:t xml:space="preserve">від підписання </w:t>
      </w:r>
      <w:proofErr w:type="spellStart"/>
      <w:r w:rsidR="009111A7" w:rsidRPr="00477B8F">
        <w:rPr>
          <w:rFonts w:ascii="Times New Roman" w:eastAsia="Times New Roman" w:hAnsi="Times New Roman" w:cs="Times New Roman"/>
          <w:sz w:val="21"/>
          <w:szCs w:val="21"/>
          <w:lang w:eastAsia="uk-UA"/>
        </w:rPr>
        <w:t>акта</w:t>
      </w:r>
      <w:proofErr w:type="spellEnd"/>
      <w:r w:rsidR="009111A7" w:rsidRPr="00477B8F">
        <w:rPr>
          <w:rFonts w:ascii="Times New Roman" w:eastAsia="Times New Roman" w:hAnsi="Times New Roman" w:cs="Times New Roman"/>
          <w:sz w:val="21"/>
          <w:szCs w:val="21"/>
          <w:lang w:eastAsia="uk-UA"/>
        </w:rPr>
        <w:t xml:space="preserve"> приймання-передачі природного газу розбіжності підлягають урегулюванню відповідно до </w:t>
      </w:r>
      <w:r w:rsidRPr="00477B8F">
        <w:rPr>
          <w:rFonts w:ascii="Times New Roman" w:eastAsia="Times New Roman" w:hAnsi="Times New Roman" w:cs="Times New Roman"/>
          <w:sz w:val="21"/>
          <w:szCs w:val="21"/>
          <w:lang w:eastAsia="uk-UA"/>
        </w:rPr>
        <w:t>цього Д</w:t>
      </w:r>
      <w:r w:rsidR="009111A7" w:rsidRPr="00477B8F">
        <w:rPr>
          <w:rFonts w:ascii="Times New Roman" w:eastAsia="Times New Roman" w:hAnsi="Times New Roman" w:cs="Times New Roman"/>
          <w:sz w:val="21"/>
          <w:szCs w:val="21"/>
          <w:lang w:eastAsia="uk-UA"/>
        </w:rPr>
        <w:t>оговору або в судовому порядку.</w:t>
      </w:r>
      <w:bookmarkStart w:id="2" w:name="n101"/>
      <w:bookmarkEnd w:id="2"/>
      <w:r w:rsidR="009B24A1" w:rsidRPr="00477B8F">
        <w:rPr>
          <w:rFonts w:ascii="Times New Roman" w:eastAsia="Times New Roman" w:hAnsi="Times New Roman" w:cs="Times New Roman"/>
          <w:sz w:val="21"/>
          <w:szCs w:val="21"/>
          <w:lang w:eastAsia="uk-UA"/>
        </w:rPr>
        <w:t xml:space="preserve"> </w:t>
      </w:r>
      <w:r w:rsidRPr="00477B8F">
        <w:rPr>
          <w:rFonts w:ascii="Times New Roman" w:eastAsia="Times New Roman" w:hAnsi="Times New Roman" w:cs="Times New Roman"/>
          <w:sz w:val="21"/>
          <w:szCs w:val="21"/>
          <w:lang w:eastAsia="uk-UA"/>
        </w:rPr>
        <w:t>При цьому, д</w:t>
      </w:r>
      <w:r w:rsidR="009111A7" w:rsidRPr="00477B8F">
        <w:rPr>
          <w:rFonts w:ascii="Times New Roman" w:eastAsia="Times New Roman" w:hAnsi="Times New Roman" w:cs="Times New Roman"/>
          <w:sz w:val="21"/>
          <w:szCs w:val="21"/>
          <w:lang w:eastAsia="uk-UA"/>
        </w:rPr>
        <w:t xml:space="preserve">о прийняття рішення судом вартість </w:t>
      </w:r>
      <w:r w:rsidRPr="00477B8F">
        <w:rPr>
          <w:rFonts w:ascii="Times New Roman" w:eastAsia="Times New Roman" w:hAnsi="Times New Roman" w:cs="Times New Roman"/>
          <w:sz w:val="21"/>
          <w:szCs w:val="21"/>
          <w:lang w:eastAsia="uk-UA"/>
        </w:rPr>
        <w:t xml:space="preserve">та обсяг </w:t>
      </w:r>
      <w:r w:rsidR="009111A7" w:rsidRPr="00477B8F">
        <w:rPr>
          <w:rFonts w:ascii="Times New Roman" w:eastAsia="Times New Roman" w:hAnsi="Times New Roman" w:cs="Times New Roman"/>
          <w:sz w:val="21"/>
          <w:szCs w:val="21"/>
          <w:lang w:eastAsia="uk-UA"/>
        </w:rPr>
        <w:t>поставленого природного газу встановлюється відповідно до даних</w:t>
      </w:r>
      <w:r w:rsidR="008468EB" w:rsidRPr="00477B8F">
        <w:rPr>
          <w:rFonts w:ascii="Times New Roman" w:eastAsia="Times New Roman" w:hAnsi="Times New Roman" w:cs="Times New Roman"/>
          <w:sz w:val="21"/>
          <w:szCs w:val="21"/>
          <w:lang w:eastAsia="uk-UA"/>
        </w:rPr>
        <w:t xml:space="preserve"> Оператором Г</w:t>
      </w:r>
      <w:r w:rsidR="009D5CD3" w:rsidRPr="00477B8F">
        <w:rPr>
          <w:rFonts w:ascii="Times New Roman" w:eastAsia="Times New Roman" w:hAnsi="Times New Roman" w:cs="Times New Roman"/>
          <w:sz w:val="21"/>
          <w:szCs w:val="21"/>
          <w:lang w:eastAsia="uk-UA"/>
        </w:rPr>
        <w:t>РМ</w:t>
      </w:r>
      <w:r w:rsidR="008468EB" w:rsidRPr="00477B8F">
        <w:rPr>
          <w:rFonts w:ascii="Times New Roman" w:eastAsia="Times New Roman" w:hAnsi="Times New Roman" w:cs="Times New Roman"/>
          <w:sz w:val="21"/>
          <w:szCs w:val="21"/>
          <w:lang w:eastAsia="uk-UA"/>
        </w:rPr>
        <w:t>/Г</w:t>
      </w:r>
      <w:r w:rsidR="009D5CD3" w:rsidRPr="00477B8F">
        <w:rPr>
          <w:rFonts w:ascii="Times New Roman" w:eastAsia="Times New Roman" w:hAnsi="Times New Roman" w:cs="Times New Roman"/>
          <w:sz w:val="21"/>
          <w:szCs w:val="21"/>
          <w:lang w:eastAsia="uk-UA"/>
        </w:rPr>
        <w:t>ТС</w:t>
      </w:r>
      <w:r w:rsidR="009111A7" w:rsidRPr="00477B8F">
        <w:rPr>
          <w:rFonts w:ascii="Times New Roman" w:eastAsia="Times New Roman" w:hAnsi="Times New Roman" w:cs="Times New Roman"/>
          <w:sz w:val="21"/>
          <w:szCs w:val="21"/>
          <w:lang w:eastAsia="uk-UA"/>
        </w:rPr>
        <w:t>.</w:t>
      </w:r>
    </w:p>
    <w:p w:rsidR="00F01A01" w:rsidRPr="0035654B" w:rsidRDefault="00A24EF5" w:rsidP="00F27F72">
      <w:pPr>
        <w:spacing w:after="0" w:line="240" w:lineRule="auto"/>
        <w:ind w:firstLine="708"/>
        <w:jc w:val="both"/>
        <w:rPr>
          <w:rFonts w:ascii="Times New Roman" w:eastAsia="Times New Roman" w:hAnsi="Times New Roman" w:cs="Times New Roman"/>
          <w:sz w:val="21"/>
          <w:szCs w:val="21"/>
          <w:lang w:eastAsia="uk-UA"/>
        </w:rPr>
      </w:pPr>
      <w:r w:rsidRPr="0035654B">
        <w:rPr>
          <w:rFonts w:ascii="Times New Roman" w:eastAsia="Times New Roman" w:hAnsi="Times New Roman" w:cs="Times New Roman"/>
          <w:sz w:val="21"/>
          <w:szCs w:val="21"/>
          <w:lang w:eastAsia="uk-UA"/>
        </w:rPr>
        <w:t>4.5</w:t>
      </w:r>
      <w:r w:rsidR="00F01A01" w:rsidRPr="0035654B">
        <w:rPr>
          <w:rFonts w:ascii="Times New Roman" w:eastAsia="Times New Roman" w:hAnsi="Times New Roman" w:cs="Times New Roman"/>
          <w:sz w:val="21"/>
          <w:szCs w:val="21"/>
          <w:lang w:eastAsia="uk-UA"/>
        </w:rPr>
        <w:t>. У разі невиконанн</w:t>
      </w:r>
      <w:r w:rsidR="009111A7" w:rsidRPr="0035654B">
        <w:rPr>
          <w:rFonts w:ascii="Times New Roman" w:eastAsia="Times New Roman" w:hAnsi="Times New Roman" w:cs="Times New Roman"/>
          <w:sz w:val="21"/>
          <w:szCs w:val="21"/>
          <w:lang w:eastAsia="uk-UA"/>
        </w:rPr>
        <w:t>я обов’язку, передбаченого п.4.3.3</w:t>
      </w:r>
      <w:r w:rsidR="00F01A01" w:rsidRPr="0035654B">
        <w:rPr>
          <w:rFonts w:ascii="Times New Roman" w:eastAsia="Times New Roman" w:hAnsi="Times New Roman" w:cs="Times New Roman"/>
          <w:sz w:val="21"/>
          <w:szCs w:val="21"/>
          <w:lang w:eastAsia="uk-UA"/>
        </w:rPr>
        <w:t xml:space="preserve"> даного Договору,  газ  вважається поставленим і прийнятим Споживачем від Постачальника на підставі даних Оператор</w:t>
      </w:r>
      <w:r w:rsidR="00D12126" w:rsidRPr="0035654B">
        <w:rPr>
          <w:rFonts w:ascii="Times New Roman" w:eastAsia="Times New Roman" w:hAnsi="Times New Roman" w:cs="Times New Roman"/>
          <w:sz w:val="21"/>
          <w:szCs w:val="21"/>
          <w:lang w:eastAsia="uk-UA"/>
        </w:rPr>
        <w:t xml:space="preserve">а </w:t>
      </w:r>
      <w:r w:rsidR="00F01A01" w:rsidRPr="0035654B">
        <w:rPr>
          <w:rFonts w:ascii="Times New Roman" w:eastAsia="Times New Roman" w:hAnsi="Times New Roman" w:cs="Times New Roman"/>
          <w:sz w:val="21"/>
          <w:szCs w:val="21"/>
          <w:lang w:eastAsia="uk-UA"/>
        </w:rPr>
        <w:t>Г</w:t>
      </w:r>
      <w:r w:rsidR="00D12126" w:rsidRPr="0035654B">
        <w:rPr>
          <w:rFonts w:ascii="Times New Roman" w:eastAsia="Times New Roman" w:hAnsi="Times New Roman" w:cs="Times New Roman"/>
          <w:sz w:val="21"/>
          <w:szCs w:val="21"/>
          <w:lang w:eastAsia="uk-UA"/>
        </w:rPr>
        <w:t>РМ</w:t>
      </w:r>
      <w:r w:rsidR="00F01A01" w:rsidRPr="0035654B">
        <w:rPr>
          <w:rFonts w:ascii="Times New Roman" w:eastAsia="Times New Roman" w:hAnsi="Times New Roman" w:cs="Times New Roman"/>
          <w:sz w:val="21"/>
          <w:szCs w:val="21"/>
          <w:lang w:eastAsia="uk-UA"/>
        </w:rPr>
        <w:t>/Г</w:t>
      </w:r>
      <w:r w:rsidR="00D12126" w:rsidRPr="0035654B">
        <w:rPr>
          <w:rFonts w:ascii="Times New Roman" w:eastAsia="Times New Roman" w:hAnsi="Times New Roman" w:cs="Times New Roman"/>
          <w:sz w:val="21"/>
          <w:szCs w:val="21"/>
          <w:lang w:eastAsia="uk-UA"/>
        </w:rPr>
        <w:t>ТС</w:t>
      </w:r>
      <w:r w:rsidR="00F01A01" w:rsidRPr="0035654B">
        <w:rPr>
          <w:rFonts w:ascii="Times New Roman" w:eastAsia="Times New Roman" w:hAnsi="Times New Roman" w:cs="Times New Roman"/>
          <w:sz w:val="21"/>
          <w:szCs w:val="21"/>
          <w:lang w:eastAsia="uk-UA"/>
        </w:rPr>
        <w:t>.</w:t>
      </w:r>
    </w:p>
    <w:p w:rsidR="00E81EBB" w:rsidRPr="0035654B" w:rsidRDefault="0035654B" w:rsidP="00F27F72">
      <w:pPr>
        <w:spacing w:after="0" w:line="240" w:lineRule="auto"/>
        <w:ind w:firstLine="708"/>
        <w:jc w:val="both"/>
        <w:rPr>
          <w:rFonts w:ascii="Times New Roman" w:eastAsia="Times New Roman" w:hAnsi="Times New Roman" w:cs="Times New Roman"/>
          <w:i/>
          <w:sz w:val="21"/>
          <w:szCs w:val="21"/>
          <w:lang w:eastAsia="uk-UA"/>
        </w:rPr>
      </w:pPr>
      <w:r w:rsidRPr="0035654B">
        <w:rPr>
          <w:rFonts w:ascii="Times New Roman" w:eastAsia="Times New Roman" w:hAnsi="Times New Roman" w:cs="Times New Roman"/>
          <w:i/>
          <w:sz w:val="21"/>
          <w:szCs w:val="21"/>
          <w:lang w:eastAsia="uk-UA"/>
        </w:rPr>
        <w:t xml:space="preserve">4.6. </w:t>
      </w:r>
      <w:r w:rsidRPr="0035654B">
        <w:rPr>
          <w:rFonts w:ascii="Times New Roman" w:hAnsi="Times New Roman" w:cs="Times New Roman"/>
          <w:i/>
          <w:color w:val="000000"/>
          <w:sz w:val="21"/>
          <w:szCs w:val="21"/>
          <w:shd w:val="clear" w:color="auto" w:fill="FFFFFF"/>
        </w:rPr>
        <w:t>Споживач зобов’язується оплатити Постачальнику вартість замовленої потужності в точках виходу з газотранспортної системи та вартість перевищення замовленої потужності, надалі – замовлена потужність або перевищення замовленої потужності, яку Постачальник зобов’язаний сплатити Оператору ГТС. Оплата Постачальнику вартості замовленої потужності та перевищення замовленої потужності здійснюється в порядку встановленому Кодексом ГТС для Замовника послуг транспортування (Постачальника за даним договором)</w:t>
      </w:r>
      <w:r w:rsidR="00524347">
        <w:rPr>
          <w:rFonts w:ascii="Times New Roman" w:hAnsi="Times New Roman" w:cs="Times New Roman"/>
          <w:i/>
          <w:color w:val="000000"/>
          <w:sz w:val="21"/>
          <w:szCs w:val="21"/>
          <w:shd w:val="clear" w:color="auto" w:fill="FFFFFF"/>
        </w:rPr>
        <w:t xml:space="preserve"> згідно чинних тарифів,</w:t>
      </w:r>
      <w:r w:rsidRPr="0035654B">
        <w:rPr>
          <w:rFonts w:ascii="Times New Roman" w:hAnsi="Times New Roman" w:cs="Times New Roman"/>
          <w:i/>
          <w:color w:val="000000"/>
          <w:sz w:val="21"/>
          <w:szCs w:val="21"/>
          <w:shd w:val="clear" w:color="auto" w:fill="FFFFFF"/>
        </w:rPr>
        <w:t xml:space="preserve"> на підставі даних оператора ГРМ/ГТС.</w:t>
      </w:r>
    </w:p>
    <w:p w:rsidR="00017809" w:rsidRPr="00477B8F" w:rsidRDefault="00017809" w:rsidP="00017809">
      <w:pPr>
        <w:pStyle w:val="af"/>
        <w:spacing w:after="0" w:line="240" w:lineRule="auto"/>
        <w:jc w:val="both"/>
        <w:rPr>
          <w:rFonts w:cs="Times New Roman"/>
          <w:color w:val="auto"/>
          <w:sz w:val="21"/>
          <w:szCs w:val="21"/>
          <w:highlight w:val="yellow"/>
          <w:lang w:val="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5. ПРАВА ТА ОБОВ’ЯЗКИ СТОРІН</w:t>
      </w:r>
    </w:p>
    <w:p w:rsidR="00F01A01" w:rsidRPr="00477B8F" w:rsidRDefault="00F01A01" w:rsidP="00F27F72">
      <w:pPr>
        <w:spacing w:after="0" w:line="240" w:lineRule="auto"/>
        <w:ind w:firstLine="708"/>
        <w:jc w:val="both"/>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5.1. Прав</w:t>
      </w:r>
      <w:r w:rsidR="00EC4D8E" w:rsidRPr="00477B8F">
        <w:rPr>
          <w:rFonts w:ascii="Times New Roman" w:eastAsia="Times New Roman" w:hAnsi="Times New Roman" w:cs="Times New Roman"/>
          <w:b/>
          <w:sz w:val="21"/>
          <w:szCs w:val="21"/>
          <w:lang w:eastAsia="uk-UA"/>
        </w:rPr>
        <w:t>а та обов’язки С</w:t>
      </w:r>
      <w:r w:rsidRPr="00477B8F">
        <w:rPr>
          <w:rFonts w:ascii="Times New Roman" w:eastAsia="Times New Roman" w:hAnsi="Times New Roman" w:cs="Times New Roman"/>
          <w:b/>
          <w:sz w:val="21"/>
          <w:szCs w:val="21"/>
          <w:lang w:eastAsia="uk-UA"/>
        </w:rPr>
        <w:t>поживача</w:t>
      </w:r>
    </w:p>
    <w:p w:rsidR="00F01A01" w:rsidRPr="00477B8F" w:rsidRDefault="00F01A01" w:rsidP="0022595F">
      <w:pPr>
        <w:spacing w:after="0" w:line="240" w:lineRule="auto"/>
        <w:jc w:val="both"/>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5.1.1. Споживач має право:</w:t>
      </w:r>
    </w:p>
    <w:p w:rsidR="00A24EF5" w:rsidRPr="00477B8F" w:rsidRDefault="00F01A01" w:rsidP="00A24EF5">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 </w:t>
      </w:r>
      <w:r w:rsidR="00A24EF5" w:rsidRPr="00477B8F">
        <w:rPr>
          <w:rFonts w:ascii="Times New Roman" w:eastAsia="Times New Roman" w:hAnsi="Times New Roman" w:cs="Times New Roman"/>
          <w:sz w:val="21"/>
          <w:szCs w:val="21"/>
          <w:lang w:eastAsia="uk-UA"/>
        </w:rPr>
        <w:t>на отримання природного газу в обсягах, визначених цим Договором та Додатковими угодами до  нього, за умови дотримання його умов;</w:t>
      </w:r>
    </w:p>
    <w:p w:rsidR="00F01A01" w:rsidRPr="00815500"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2) </w:t>
      </w:r>
      <w:r w:rsidR="00A24EF5" w:rsidRPr="00477B8F">
        <w:rPr>
          <w:rFonts w:ascii="Times New Roman" w:eastAsia="Times New Roman" w:hAnsi="Times New Roman" w:cs="Times New Roman"/>
          <w:sz w:val="21"/>
          <w:szCs w:val="21"/>
          <w:lang w:eastAsia="uk-UA"/>
        </w:rPr>
        <w:t xml:space="preserve">на безкоштовне </w:t>
      </w:r>
      <w:r w:rsidRPr="00477B8F">
        <w:rPr>
          <w:rFonts w:ascii="Times New Roman" w:eastAsia="Times New Roman" w:hAnsi="Times New Roman" w:cs="Times New Roman"/>
          <w:sz w:val="21"/>
          <w:szCs w:val="21"/>
          <w:lang w:eastAsia="uk-UA"/>
        </w:rPr>
        <w:t>отрим</w:t>
      </w:r>
      <w:r w:rsidR="00A24EF5" w:rsidRPr="00477B8F">
        <w:rPr>
          <w:rFonts w:ascii="Times New Roman" w:eastAsia="Times New Roman" w:hAnsi="Times New Roman" w:cs="Times New Roman"/>
          <w:sz w:val="21"/>
          <w:szCs w:val="21"/>
          <w:lang w:eastAsia="uk-UA"/>
        </w:rPr>
        <w:t>ання</w:t>
      </w:r>
      <w:r w:rsidR="0051264C" w:rsidRPr="00477B8F">
        <w:rPr>
          <w:rFonts w:ascii="Times New Roman" w:eastAsia="Times New Roman" w:hAnsi="Times New Roman" w:cs="Times New Roman"/>
          <w:sz w:val="21"/>
          <w:szCs w:val="21"/>
          <w:lang w:eastAsia="uk-UA"/>
        </w:rPr>
        <w:t xml:space="preserve"> </w:t>
      </w:r>
      <w:r w:rsidR="00A24EF5" w:rsidRPr="00477B8F">
        <w:rPr>
          <w:rFonts w:ascii="Times New Roman" w:eastAsia="Times New Roman" w:hAnsi="Times New Roman" w:cs="Times New Roman"/>
          <w:sz w:val="21"/>
          <w:szCs w:val="21"/>
          <w:lang w:eastAsia="uk-UA"/>
        </w:rPr>
        <w:t>інформації</w:t>
      </w:r>
      <w:r w:rsidRPr="00477B8F">
        <w:rPr>
          <w:rFonts w:ascii="Times New Roman" w:eastAsia="Times New Roman" w:hAnsi="Times New Roman" w:cs="Times New Roman"/>
          <w:sz w:val="21"/>
          <w:szCs w:val="21"/>
          <w:lang w:eastAsia="uk-UA"/>
        </w:rPr>
        <w:t xml:space="preserve"> стосовно його прав та послуг, що надаються Постачаль</w:t>
      </w:r>
      <w:r w:rsidR="00A24EF5" w:rsidRPr="00477B8F">
        <w:rPr>
          <w:rFonts w:ascii="Times New Roman" w:eastAsia="Times New Roman" w:hAnsi="Times New Roman" w:cs="Times New Roman"/>
          <w:sz w:val="21"/>
          <w:szCs w:val="21"/>
          <w:lang w:eastAsia="uk-UA"/>
        </w:rPr>
        <w:t xml:space="preserve">ником, про ціну природного газу та </w:t>
      </w:r>
      <w:r w:rsidRPr="00477B8F">
        <w:rPr>
          <w:rFonts w:ascii="Times New Roman" w:eastAsia="Times New Roman" w:hAnsi="Times New Roman" w:cs="Times New Roman"/>
          <w:sz w:val="21"/>
          <w:szCs w:val="21"/>
          <w:lang w:eastAsia="uk-UA"/>
        </w:rPr>
        <w:t xml:space="preserve"> порядок оплати, </w:t>
      </w:r>
      <w:r w:rsidR="00EC4D8E" w:rsidRPr="00477B8F">
        <w:rPr>
          <w:rFonts w:ascii="Times New Roman" w:eastAsia="Times New Roman" w:hAnsi="Times New Roman" w:cs="Times New Roman"/>
          <w:sz w:val="21"/>
          <w:szCs w:val="21"/>
          <w:lang w:eastAsia="uk-UA"/>
        </w:rPr>
        <w:t xml:space="preserve">про обсяги та інші показання власного споживання газу, </w:t>
      </w:r>
      <w:r w:rsidRPr="00477B8F">
        <w:rPr>
          <w:rFonts w:ascii="Times New Roman" w:eastAsia="Times New Roman" w:hAnsi="Times New Roman" w:cs="Times New Roman"/>
          <w:sz w:val="21"/>
          <w:szCs w:val="21"/>
          <w:lang w:eastAsia="uk-UA"/>
        </w:rPr>
        <w:t xml:space="preserve">а також іншу інформацію, </w:t>
      </w:r>
      <w:r w:rsidRPr="00815500">
        <w:rPr>
          <w:rFonts w:ascii="Times New Roman" w:eastAsia="Times New Roman" w:hAnsi="Times New Roman" w:cs="Times New Roman"/>
          <w:sz w:val="21"/>
          <w:szCs w:val="21"/>
          <w:lang w:eastAsia="uk-UA"/>
        </w:rPr>
        <w:t>передбачену законодавством;</w:t>
      </w:r>
    </w:p>
    <w:p w:rsidR="00F01A01" w:rsidRPr="00815500" w:rsidRDefault="00EC4D8E" w:rsidP="00ED1D6B">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3</w:t>
      </w:r>
      <w:r w:rsidR="00F01A01" w:rsidRPr="00815500">
        <w:rPr>
          <w:rFonts w:ascii="Times New Roman" w:eastAsia="Times New Roman" w:hAnsi="Times New Roman" w:cs="Times New Roman"/>
          <w:sz w:val="21"/>
          <w:szCs w:val="21"/>
          <w:lang w:eastAsia="uk-UA"/>
        </w:rPr>
        <w:t>) звертатися до Постачальника для вирішення будь-яких питань, пов’язаних з виконанням цього Договору;</w:t>
      </w:r>
    </w:p>
    <w:p w:rsidR="00F01A01" w:rsidRPr="00815500" w:rsidRDefault="00EC4D8E" w:rsidP="00ED1D6B">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4</w:t>
      </w:r>
      <w:r w:rsidR="00F01A01" w:rsidRPr="00815500">
        <w:rPr>
          <w:rFonts w:ascii="Times New Roman" w:eastAsia="Times New Roman" w:hAnsi="Times New Roman" w:cs="Times New Roman"/>
          <w:sz w:val="21"/>
          <w:szCs w:val="21"/>
          <w:lang w:eastAsia="uk-UA"/>
        </w:rPr>
        <w:t>)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rsidR="00064BAB" w:rsidRPr="00815500" w:rsidRDefault="00A24EF5" w:rsidP="00ED1D6B">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5</w:t>
      </w:r>
      <w:r w:rsidR="00F01A01" w:rsidRPr="00815500">
        <w:rPr>
          <w:rFonts w:ascii="Times New Roman" w:eastAsia="Times New Roman" w:hAnsi="Times New Roman" w:cs="Times New Roman"/>
          <w:sz w:val="21"/>
          <w:szCs w:val="21"/>
          <w:lang w:eastAsia="uk-UA"/>
        </w:rPr>
        <w:t xml:space="preserve">) змінювати постачальника </w:t>
      </w:r>
      <w:r w:rsidR="00064BAB" w:rsidRPr="00815500">
        <w:rPr>
          <w:rFonts w:ascii="Times New Roman" w:eastAsia="Times New Roman" w:hAnsi="Times New Roman" w:cs="Times New Roman"/>
          <w:sz w:val="21"/>
          <w:szCs w:val="21"/>
          <w:lang w:eastAsia="uk-UA"/>
        </w:rPr>
        <w:t xml:space="preserve">газу </w:t>
      </w:r>
      <w:r w:rsidR="00F01A01" w:rsidRPr="00815500">
        <w:rPr>
          <w:rFonts w:ascii="Times New Roman" w:eastAsia="Times New Roman" w:hAnsi="Times New Roman" w:cs="Times New Roman"/>
          <w:sz w:val="21"/>
          <w:szCs w:val="21"/>
          <w:lang w:eastAsia="uk-UA"/>
        </w:rPr>
        <w:t>за умови</w:t>
      </w:r>
      <w:r w:rsidR="00064BAB" w:rsidRPr="00815500">
        <w:rPr>
          <w:rFonts w:ascii="Times New Roman" w:eastAsia="Times New Roman" w:hAnsi="Times New Roman" w:cs="Times New Roman"/>
          <w:sz w:val="21"/>
          <w:szCs w:val="21"/>
          <w:lang w:eastAsia="uk-UA"/>
        </w:rPr>
        <w:t>:</w:t>
      </w:r>
    </w:p>
    <w:p w:rsidR="00064BAB" w:rsidRPr="00815500" w:rsidRDefault="00064BAB" w:rsidP="00ED1D6B">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w:t>
      </w:r>
      <w:r w:rsidR="0051264C" w:rsidRPr="00815500">
        <w:rPr>
          <w:rFonts w:ascii="Times New Roman" w:eastAsia="Times New Roman" w:hAnsi="Times New Roman" w:cs="Times New Roman"/>
          <w:sz w:val="21"/>
          <w:szCs w:val="21"/>
          <w:lang w:eastAsia="uk-UA"/>
        </w:rPr>
        <w:t xml:space="preserve"> </w:t>
      </w:r>
      <w:r w:rsidR="006E4EA8" w:rsidRPr="00815500">
        <w:rPr>
          <w:rFonts w:ascii="Times New Roman" w:eastAsia="Times New Roman" w:hAnsi="Times New Roman" w:cs="Times New Roman"/>
          <w:sz w:val="21"/>
          <w:szCs w:val="21"/>
          <w:lang w:eastAsia="uk-UA"/>
        </w:rPr>
        <w:t xml:space="preserve">письмового </w:t>
      </w:r>
      <w:r w:rsidR="00F01A01" w:rsidRPr="00815500">
        <w:rPr>
          <w:rFonts w:ascii="Times New Roman" w:eastAsia="Times New Roman" w:hAnsi="Times New Roman" w:cs="Times New Roman"/>
          <w:sz w:val="21"/>
          <w:szCs w:val="21"/>
          <w:lang w:eastAsia="uk-UA"/>
        </w:rPr>
        <w:t xml:space="preserve">повідомлення про це Постачальника </w:t>
      </w:r>
      <w:r w:rsidRPr="00815500">
        <w:rPr>
          <w:rFonts w:ascii="Times New Roman" w:eastAsia="Times New Roman" w:hAnsi="Times New Roman" w:cs="Times New Roman"/>
          <w:sz w:val="21"/>
          <w:szCs w:val="21"/>
          <w:lang w:eastAsia="uk-UA"/>
        </w:rPr>
        <w:t>не пізніше</w:t>
      </w:r>
      <w:r w:rsidR="00F01A01" w:rsidRPr="00815500">
        <w:rPr>
          <w:rFonts w:ascii="Times New Roman" w:eastAsia="Times New Roman" w:hAnsi="Times New Roman" w:cs="Times New Roman"/>
          <w:sz w:val="21"/>
          <w:szCs w:val="21"/>
          <w:lang w:eastAsia="uk-UA"/>
        </w:rPr>
        <w:t xml:space="preserve"> ніж за </w:t>
      </w:r>
      <w:r w:rsidR="006E4EA8" w:rsidRPr="00815500">
        <w:rPr>
          <w:rFonts w:ascii="Times New Roman" w:eastAsia="Times New Roman" w:hAnsi="Times New Roman" w:cs="Times New Roman"/>
          <w:sz w:val="21"/>
          <w:szCs w:val="21"/>
          <w:lang w:eastAsia="uk-UA"/>
        </w:rPr>
        <w:t>21 календарний день</w:t>
      </w:r>
      <w:r w:rsidR="0051264C" w:rsidRPr="00815500">
        <w:rPr>
          <w:rFonts w:ascii="Times New Roman" w:eastAsia="Times New Roman" w:hAnsi="Times New Roman" w:cs="Times New Roman"/>
          <w:sz w:val="21"/>
          <w:szCs w:val="21"/>
          <w:lang w:eastAsia="uk-UA"/>
        </w:rPr>
        <w:t xml:space="preserve"> </w:t>
      </w:r>
      <w:r w:rsidRPr="00815500">
        <w:rPr>
          <w:rFonts w:ascii="Times New Roman" w:eastAsia="Times New Roman" w:hAnsi="Times New Roman" w:cs="Times New Roman"/>
          <w:sz w:val="21"/>
          <w:szCs w:val="21"/>
          <w:lang w:eastAsia="uk-UA"/>
        </w:rPr>
        <w:t>до дати зміни</w:t>
      </w:r>
      <w:r w:rsidR="00356EAD" w:rsidRPr="00815500">
        <w:rPr>
          <w:rFonts w:ascii="Times New Roman" w:eastAsia="Times New Roman" w:hAnsi="Times New Roman" w:cs="Times New Roman"/>
          <w:sz w:val="21"/>
          <w:szCs w:val="21"/>
          <w:lang w:eastAsia="uk-UA"/>
        </w:rPr>
        <w:t xml:space="preserve">, </w:t>
      </w:r>
    </w:p>
    <w:p w:rsidR="00064BAB" w:rsidRPr="00815500" w:rsidRDefault="00064BAB" w:rsidP="00ED1D6B">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 xml:space="preserve">- </w:t>
      </w:r>
      <w:r w:rsidR="00F01A01" w:rsidRPr="00815500">
        <w:rPr>
          <w:rFonts w:ascii="Times New Roman" w:eastAsia="Times New Roman" w:hAnsi="Times New Roman" w:cs="Times New Roman"/>
          <w:sz w:val="21"/>
          <w:szCs w:val="21"/>
          <w:lang w:eastAsia="uk-UA"/>
        </w:rPr>
        <w:t xml:space="preserve">дотримання правил зміни постачальника, </w:t>
      </w:r>
      <w:r w:rsidR="006E4EA8" w:rsidRPr="00815500">
        <w:rPr>
          <w:rFonts w:ascii="Times New Roman" w:eastAsia="Times New Roman" w:hAnsi="Times New Roman" w:cs="Times New Roman"/>
          <w:sz w:val="21"/>
          <w:szCs w:val="21"/>
          <w:lang w:eastAsia="uk-UA"/>
        </w:rPr>
        <w:t>визначених цим Договором та</w:t>
      </w:r>
      <w:r w:rsidRPr="00815500">
        <w:rPr>
          <w:rFonts w:ascii="Times New Roman" w:eastAsia="Times New Roman" w:hAnsi="Times New Roman" w:cs="Times New Roman"/>
          <w:sz w:val="21"/>
          <w:szCs w:val="21"/>
          <w:lang w:eastAsia="uk-UA"/>
        </w:rPr>
        <w:t xml:space="preserve"> чинним законодавством України,</w:t>
      </w:r>
      <w:r w:rsidR="00356EAD" w:rsidRPr="00815500">
        <w:rPr>
          <w:rFonts w:ascii="Times New Roman" w:eastAsia="Times New Roman" w:hAnsi="Times New Roman" w:cs="Times New Roman"/>
          <w:sz w:val="21"/>
          <w:szCs w:val="21"/>
          <w:lang w:eastAsia="uk-UA"/>
        </w:rPr>
        <w:t xml:space="preserve"> в </w:t>
      </w:r>
      <w:proofErr w:type="spellStart"/>
      <w:r w:rsidR="00356EAD" w:rsidRPr="00815500">
        <w:rPr>
          <w:rFonts w:ascii="Times New Roman" w:eastAsia="Times New Roman" w:hAnsi="Times New Roman" w:cs="Times New Roman"/>
          <w:sz w:val="21"/>
          <w:szCs w:val="21"/>
          <w:lang w:eastAsia="uk-UA"/>
        </w:rPr>
        <w:t>т.ч</w:t>
      </w:r>
      <w:proofErr w:type="spellEnd"/>
      <w:r w:rsidR="00356EAD" w:rsidRPr="00815500">
        <w:rPr>
          <w:rFonts w:ascii="Times New Roman" w:eastAsia="Times New Roman" w:hAnsi="Times New Roman" w:cs="Times New Roman"/>
          <w:sz w:val="21"/>
          <w:szCs w:val="21"/>
          <w:lang w:eastAsia="uk-UA"/>
        </w:rPr>
        <w:t xml:space="preserve">. Правилами постачання природного газу, </w:t>
      </w:r>
    </w:p>
    <w:p w:rsidR="00064BAB" w:rsidRPr="00815500" w:rsidRDefault="00064BAB" w:rsidP="00ED1D6B">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 відсутності у Споживача простроченої заборгованості за поставлений природний газ перед Постачальником.</w:t>
      </w:r>
    </w:p>
    <w:p w:rsidR="00064BAB" w:rsidRPr="00477B8F" w:rsidRDefault="00064BAB" w:rsidP="00064BAB">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Якщо Споживач  має намір змінити постачальника газу, він повинен виконати свої зобов’язання по розрахунках за природний газ перед Постачальником за цим Договором  (або, за умови згоди Постачальника - укласти з Постачальником  графік реструктуризації заборгованості за природний газ, якого має дотримуватись) та підписати з Постачальником  угоду про розірвання цього Договору або його призупинення в частині постачання природного газу з дати, з якої постачання</w:t>
      </w:r>
      <w:r w:rsidRPr="00477B8F">
        <w:rPr>
          <w:rFonts w:ascii="Times New Roman" w:eastAsia="Times New Roman" w:hAnsi="Times New Roman" w:cs="Times New Roman"/>
          <w:sz w:val="21"/>
          <w:szCs w:val="21"/>
          <w:lang w:eastAsia="uk-UA"/>
        </w:rPr>
        <w:t xml:space="preserve"> природного газу буде здійснювати новий постачальник, відповідно до Правил постачання природного газу.</w:t>
      </w:r>
    </w:p>
    <w:p w:rsidR="00356EAD" w:rsidRPr="00477B8F" w:rsidRDefault="00356EAD" w:rsidP="00064BAB">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Повідомлення Споживачем Постачальника про намір змінити постачальника є пропозицією про розірвання цього Договору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w:t>
      </w:r>
    </w:p>
    <w:p w:rsidR="00F01A01" w:rsidRPr="00477B8F" w:rsidRDefault="00356EAD"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6</w:t>
      </w:r>
      <w:r w:rsidR="00F01A01" w:rsidRPr="00477B8F">
        <w:rPr>
          <w:rFonts w:ascii="Times New Roman" w:eastAsia="Times New Roman" w:hAnsi="Times New Roman" w:cs="Times New Roman"/>
          <w:sz w:val="21"/>
          <w:szCs w:val="21"/>
          <w:lang w:eastAsia="uk-UA"/>
        </w:rPr>
        <w:t xml:space="preserve">) </w:t>
      </w:r>
      <w:r w:rsidR="00EC4D8E" w:rsidRPr="00477B8F">
        <w:rPr>
          <w:rFonts w:ascii="Times New Roman" w:eastAsia="Times New Roman" w:hAnsi="Times New Roman" w:cs="Times New Roman"/>
          <w:sz w:val="21"/>
          <w:szCs w:val="21"/>
          <w:lang w:eastAsia="uk-UA"/>
        </w:rPr>
        <w:t xml:space="preserve">у визначеному чинним законодавством порядку </w:t>
      </w:r>
      <w:r w:rsidR="00F01A01" w:rsidRPr="00477B8F">
        <w:rPr>
          <w:rFonts w:ascii="Times New Roman" w:eastAsia="Times New Roman" w:hAnsi="Times New Roman" w:cs="Times New Roman"/>
          <w:sz w:val="21"/>
          <w:szCs w:val="21"/>
          <w:lang w:eastAsia="uk-UA"/>
        </w:rPr>
        <w:t>оскар</w:t>
      </w:r>
      <w:r w:rsidR="00EC4D8E" w:rsidRPr="00477B8F">
        <w:rPr>
          <w:rFonts w:ascii="Times New Roman" w:eastAsia="Times New Roman" w:hAnsi="Times New Roman" w:cs="Times New Roman"/>
          <w:sz w:val="21"/>
          <w:szCs w:val="21"/>
          <w:lang w:eastAsia="uk-UA"/>
        </w:rPr>
        <w:t>жувати будь-які несанкціоновані чи</w:t>
      </w:r>
      <w:r w:rsidR="00F01A01" w:rsidRPr="00477B8F">
        <w:rPr>
          <w:rFonts w:ascii="Times New Roman" w:eastAsia="Times New Roman" w:hAnsi="Times New Roman" w:cs="Times New Roman"/>
          <w:sz w:val="21"/>
          <w:szCs w:val="21"/>
          <w:lang w:eastAsia="uk-UA"/>
        </w:rPr>
        <w:t xml:space="preserve">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F01A01" w:rsidRPr="00477B8F" w:rsidRDefault="00356EAD"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7</w:t>
      </w:r>
      <w:r w:rsidR="00F01A01" w:rsidRPr="00477B8F">
        <w:rPr>
          <w:rFonts w:ascii="Times New Roman" w:eastAsia="Times New Roman" w:hAnsi="Times New Roman" w:cs="Times New Roman"/>
          <w:sz w:val="21"/>
          <w:szCs w:val="21"/>
          <w:lang w:eastAsia="uk-UA"/>
        </w:rPr>
        <w:t>)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F01A01" w:rsidRPr="00477B8F" w:rsidRDefault="00356EAD"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w:t>
      </w:r>
      <w:r w:rsidR="00F01A01" w:rsidRPr="00477B8F">
        <w:rPr>
          <w:rFonts w:ascii="Times New Roman" w:eastAsia="Times New Roman" w:hAnsi="Times New Roman" w:cs="Times New Roman"/>
          <w:sz w:val="21"/>
          <w:szCs w:val="21"/>
          <w:lang w:eastAsia="uk-UA"/>
        </w:rPr>
        <w:t>) мати інші права, передбачені чинними нормативно-правовими актами</w:t>
      </w:r>
      <w:r w:rsidR="00970359" w:rsidRPr="00477B8F">
        <w:rPr>
          <w:rFonts w:ascii="Times New Roman" w:eastAsia="Times New Roman" w:hAnsi="Times New Roman" w:cs="Times New Roman"/>
          <w:sz w:val="21"/>
          <w:szCs w:val="21"/>
          <w:lang w:eastAsia="uk-UA"/>
        </w:rPr>
        <w:t xml:space="preserve"> та </w:t>
      </w:r>
      <w:r w:rsidR="00F01A01" w:rsidRPr="00477B8F">
        <w:rPr>
          <w:rFonts w:ascii="Times New Roman" w:eastAsia="Times New Roman" w:hAnsi="Times New Roman" w:cs="Times New Roman"/>
          <w:sz w:val="21"/>
          <w:szCs w:val="21"/>
          <w:lang w:eastAsia="uk-UA"/>
        </w:rPr>
        <w:t>цим Договором.</w:t>
      </w:r>
    </w:p>
    <w:p w:rsidR="00F27F72" w:rsidRPr="00477B8F" w:rsidRDefault="00F27F72" w:rsidP="00F27F72">
      <w:pPr>
        <w:spacing w:after="0" w:line="240" w:lineRule="auto"/>
        <w:ind w:firstLine="708"/>
        <w:jc w:val="both"/>
        <w:rPr>
          <w:rFonts w:ascii="Times New Roman" w:eastAsia="Times New Roman" w:hAnsi="Times New Roman" w:cs="Times New Roman"/>
          <w:b/>
          <w:sz w:val="21"/>
          <w:szCs w:val="21"/>
          <w:lang w:eastAsia="uk-UA"/>
        </w:rPr>
      </w:pPr>
    </w:p>
    <w:p w:rsidR="00F01A01" w:rsidRPr="00477B8F" w:rsidRDefault="00F01A01" w:rsidP="0022595F">
      <w:pPr>
        <w:spacing w:after="0" w:line="240" w:lineRule="auto"/>
        <w:jc w:val="both"/>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5.1.2. Споживач зобов’язується:</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 </w:t>
      </w:r>
      <w:r w:rsidR="00356EAD" w:rsidRPr="00477B8F">
        <w:rPr>
          <w:rFonts w:ascii="Times New Roman" w:eastAsia="Times New Roman" w:hAnsi="Times New Roman" w:cs="Times New Roman"/>
          <w:sz w:val="21"/>
          <w:szCs w:val="21"/>
          <w:lang w:eastAsia="uk-UA"/>
        </w:rPr>
        <w:t>своєчасно</w:t>
      </w:r>
      <w:r w:rsidRPr="00477B8F">
        <w:rPr>
          <w:rFonts w:ascii="Times New Roman" w:eastAsia="Times New Roman" w:hAnsi="Times New Roman" w:cs="Times New Roman"/>
          <w:sz w:val="21"/>
          <w:szCs w:val="21"/>
          <w:lang w:eastAsia="uk-UA"/>
        </w:rPr>
        <w:t xml:space="preserve"> та</w:t>
      </w:r>
      <w:r w:rsidR="00356EAD" w:rsidRPr="00477B8F">
        <w:rPr>
          <w:rFonts w:ascii="Times New Roman" w:eastAsia="Times New Roman" w:hAnsi="Times New Roman" w:cs="Times New Roman"/>
          <w:sz w:val="21"/>
          <w:szCs w:val="21"/>
          <w:lang w:eastAsia="uk-UA"/>
        </w:rPr>
        <w:t xml:space="preserve"> в повному обсязі сплачувати поставлений природний</w:t>
      </w:r>
      <w:r w:rsidRPr="00477B8F">
        <w:rPr>
          <w:rFonts w:ascii="Times New Roman" w:eastAsia="Times New Roman" w:hAnsi="Times New Roman" w:cs="Times New Roman"/>
          <w:sz w:val="21"/>
          <w:szCs w:val="21"/>
          <w:lang w:eastAsia="uk-UA"/>
        </w:rPr>
        <w:t xml:space="preserve"> газ</w:t>
      </w:r>
      <w:r w:rsidR="00356EAD"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  згідно з умовами цього Договору</w:t>
      </w:r>
      <w:r w:rsidR="00356EAD" w:rsidRPr="00477B8F">
        <w:rPr>
          <w:rFonts w:ascii="Times New Roman" w:eastAsia="Times New Roman" w:hAnsi="Times New Roman" w:cs="Times New Roman"/>
          <w:sz w:val="21"/>
          <w:szCs w:val="21"/>
          <w:lang w:eastAsia="uk-UA"/>
        </w:rPr>
        <w:t xml:space="preserve"> та Додаткових угод до нього</w:t>
      </w:r>
      <w:r w:rsidRPr="00477B8F">
        <w:rPr>
          <w:rFonts w:ascii="Times New Roman" w:eastAsia="Times New Roman" w:hAnsi="Times New Roman" w:cs="Times New Roman"/>
          <w:sz w:val="21"/>
          <w:szCs w:val="21"/>
          <w:lang w:eastAsia="uk-UA"/>
        </w:rPr>
        <w:t>;</w:t>
      </w:r>
    </w:p>
    <w:p w:rsidR="00F01A01" w:rsidRPr="00815500"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2) в </w:t>
      </w:r>
      <w:r w:rsidRPr="00815500">
        <w:rPr>
          <w:rFonts w:ascii="Times New Roman" w:eastAsia="Times New Roman" w:hAnsi="Times New Roman" w:cs="Times New Roman"/>
          <w:sz w:val="21"/>
          <w:szCs w:val="21"/>
          <w:lang w:eastAsia="uk-UA"/>
        </w:rPr>
        <w:t xml:space="preserve">установленому порядку </w:t>
      </w:r>
      <w:r w:rsidR="004C57B9" w:rsidRPr="00815500">
        <w:rPr>
          <w:rFonts w:ascii="Times New Roman" w:eastAsia="Times New Roman" w:hAnsi="Times New Roman" w:cs="Times New Roman"/>
          <w:sz w:val="21"/>
          <w:szCs w:val="21"/>
          <w:lang w:eastAsia="uk-UA"/>
        </w:rPr>
        <w:t xml:space="preserve">мати чинний </w:t>
      </w:r>
      <w:r w:rsidRPr="00815500">
        <w:rPr>
          <w:rFonts w:ascii="Times New Roman" w:eastAsia="Times New Roman" w:hAnsi="Times New Roman" w:cs="Times New Roman"/>
          <w:sz w:val="21"/>
          <w:szCs w:val="21"/>
          <w:lang w:eastAsia="uk-UA"/>
        </w:rPr>
        <w:t>договір розподілу</w:t>
      </w:r>
      <w:r w:rsidR="004C57B9" w:rsidRPr="00815500">
        <w:rPr>
          <w:rFonts w:ascii="Times New Roman" w:eastAsia="Times New Roman" w:hAnsi="Times New Roman" w:cs="Times New Roman"/>
          <w:sz w:val="21"/>
          <w:szCs w:val="21"/>
          <w:lang w:eastAsia="uk-UA"/>
        </w:rPr>
        <w:t>/транспортування</w:t>
      </w:r>
      <w:r w:rsidRPr="00815500">
        <w:rPr>
          <w:rFonts w:ascii="Times New Roman" w:eastAsia="Times New Roman" w:hAnsi="Times New Roman" w:cs="Times New Roman"/>
          <w:sz w:val="21"/>
          <w:szCs w:val="21"/>
          <w:lang w:eastAsia="uk-UA"/>
        </w:rPr>
        <w:t xml:space="preserve"> природного газу з Оператором ГРМ</w:t>
      </w:r>
      <w:r w:rsidR="004C57B9" w:rsidRPr="00815500">
        <w:rPr>
          <w:rFonts w:ascii="Times New Roman" w:eastAsia="Times New Roman" w:hAnsi="Times New Roman" w:cs="Times New Roman"/>
          <w:sz w:val="21"/>
          <w:szCs w:val="21"/>
          <w:lang w:eastAsia="uk-UA"/>
        </w:rPr>
        <w:t>/ГТС</w:t>
      </w:r>
      <w:r w:rsidR="00157CA2">
        <w:rPr>
          <w:rFonts w:ascii="Times New Roman" w:eastAsia="Times New Roman" w:hAnsi="Times New Roman" w:cs="Times New Roman"/>
          <w:sz w:val="21"/>
          <w:szCs w:val="21"/>
          <w:lang w:eastAsia="uk-UA"/>
        </w:rPr>
        <w:t>, що вказані в Специфікації до Договору</w:t>
      </w:r>
      <w:r w:rsidRPr="00815500">
        <w:rPr>
          <w:rFonts w:ascii="Times New Roman" w:eastAsia="Times New Roman" w:hAnsi="Times New Roman" w:cs="Times New Roman"/>
          <w:sz w:val="21"/>
          <w:szCs w:val="21"/>
          <w:lang w:eastAsia="uk-UA"/>
        </w:rPr>
        <w:t>;</w:t>
      </w:r>
    </w:p>
    <w:p w:rsidR="00F01A01" w:rsidRPr="00815500" w:rsidRDefault="00EC4D8E" w:rsidP="00ED1D6B">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3</w:t>
      </w:r>
      <w:r w:rsidR="00F01A01" w:rsidRPr="00815500">
        <w:rPr>
          <w:rFonts w:ascii="Times New Roman" w:eastAsia="Times New Roman" w:hAnsi="Times New Roman" w:cs="Times New Roman"/>
          <w:sz w:val="21"/>
          <w:szCs w:val="21"/>
          <w:lang w:eastAsia="uk-UA"/>
        </w:rPr>
        <w:t xml:space="preserve">) </w:t>
      </w:r>
      <w:r w:rsidR="00955A2A" w:rsidRPr="00815500">
        <w:rPr>
          <w:rFonts w:ascii="Times New Roman" w:eastAsia="Times New Roman" w:hAnsi="Times New Roman" w:cs="Times New Roman"/>
          <w:sz w:val="21"/>
          <w:szCs w:val="21"/>
          <w:lang w:eastAsia="uk-UA"/>
        </w:rPr>
        <w:t xml:space="preserve">забезпечувати дотримання дисципліни відбору (споживання) природного </w:t>
      </w:r>
      <w:r w:rsidR="00206823" w:rsidRPr="00815500">
        <w:rPr>
          <w:rFonts w:ascii="Times New Roman" w:eastAsia="Times New Roman" w:hAnsi="Times New Roman" w:cs="Times New Roman"/>
          <w:sz w:val="21"/>
          <w:szCs w:val="21"/>
          <w:lang w:eastAsia="uk-UA"/>
        </w:rPr>
        <w:t>газу згідно Правил постачання природного газу,</w:t>
      </w:r>
      <w:r w:rsidR="00955A2A" w:rsidRPr="00815500">
        <w:rPr>
          <w:rFonts w:ascii="Times New Roman" w:eastAsia="Times New Roman" w:hAnsi="Times New Roman" w:cs="Times New Roman"/>
          <w:sz w:val="21"/>
          <w:szCs w:val="21"/>
          <w:lang w:eastAsia="uk-UA"/>
        </w:rPr>
        <w:t xml:space="preserve"> в обсягах та на умовах, визначених цим Договором та Додатковими угодами до нього, та </w:t>
      </w:r>
      <w:r w:rsidR="00F01A01" w:rsidRPr="00815500">
        <w:rPr>
          <w:rFonts w:ascii="Times New Roman" w:eastAsia="Times New Roman" w:hAnsi="Times New Roman" w:cs="Times New Roman"/>
          <w:sz w:val="21"/>
          <w:szCs w:val="21"/>
          <w:lang w:eastAsia="uk-UA"/>
        </w:rPr>
        <w:t>не допускати несанкціонованого відбору природного газу;</w:t>
      </w:r>
    </w:p>
    <w:p w:rsidR="00DC564F" w:rsidRPr="00815500" w:rsidRDefault="00DC564F" w:rsidP="00CF52D8">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4) самостійно обмежувати (припиняти) споживання природного газу у випадках:</w:t>
      </w:r>
      <w:bookmarkStart w:id="3" w:name="n142"/>
      <w:bookmarkEnd w:id="3"/>
    </w:p>
    <w:p w:rsidR="00DC564F" w:rsidRPr="00815500" w:rsidRDefault="00CF52D8" w:rsidP="00CF52D8">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 xml:space="preserve">- </w:t>
      </w:r>
      <w:r w:rsidR="00DC564F" w:rsidRPr="00815500">
        <w:rPr>
          <w:rFonts w:ascii="Times New Roman" w:eastAsia="Times New Roman" w:hAnsi="Times New Roman" w:cs="Times New Roman"/>
          <w:sz w:val="21"/>
          <w:szCs w:val="21"/>
          <w:lang w:eastAsia="uk-UA"/>
        </w:rPr>
        <w:t xml:space="preserve">порушення строків оплати за </w:t>
      </w:r>
      <w:r w:rsidRPr="00815500">
        <w:rPr>
          <w:rFonts w:ascii="Times New Roman" w:eastAsia="Times New Roman" w:hAnsi="Times New Roman" w:cs="Times New Roman"/>
          <w:sz w:val="21"/>
          <w:szCs w:val="21"/>
          <w:lang w:eastAsia="uk-UA"/>
        </w:rPr>
        <w:t>цим Д</w:t>
      </w:r>
      <w:r w:rsidR="00DC564F" w:rsidRPr="00815500">
        <w:rPr>
          <w:rFonts w:ascii="Times New Roman" w:eastAsia="Times New Roman" w:hAnsi="Times New Roman" w:cs="Times New Roman"/>
          <w:sz w:val="21"/>
          <w:szCs w:val="21"/>
          <w:lang w:eastAsia="uk-UA"/>
        </w:rPr>
        <w:t>оговором на постачання природного газу;</w:t>
      </w:r>
    </w:p>
    <w:p w:rsidR="00DC564F" w:rsidRPr="00815500" w:rsidRDefault="00CF52D8" w:rsidP="00E83DD3">
      <w:pPr>
        <w:spacing w:after="0" w:line="240" w:lineRule="auto"/>
        <w:jc w:val="both"/>
        <w:rPr>
          <w:rFonts w:ascii="Times New Roman" w:eastAsia="Times New Roman" w:hAnsi="Times New Roman" w:cs="Times New Roman"/>
          <w:sz w:val="21"/>
          <w:szCs w:val="21"/>
          <w:lang w:eastAsia="uk-UA"/>
        </w:rPr>
      </w:pPr>
      <w:bookmarkStart w:id="4" w:name="n143"/>
      <w:bookmarkEnd w:id="4"/>
      <w:r w:rsidRPr="00815500">
        <w:rPr>
          <w:rFonts w:ascii="Times New Roman" w:eastAsia="Times New Roman" w:hAnsi="Times New Roman" w:cs="Times New Roman"/>
          <w:sz w:val="21"/>
          <w:szCs w:val="21"/>
          <w:lang w:eastAsia="uk-UA"/>
        </w:rPr>
        <w:t>- відсутності С</w:t>
      </w:r>
      <w:r w:rsidR="00DC564F" w:rsidRPr="00815500">
        <w:rPr>
          <w:rFonts w:ascii="Times New Roman" w:eastAsia="Times New Roman" w:hAnsi="Times New Roman" w:cs="Times New Roman"/>
          <w:sz w:val="21"/>
          <w:szCs w:val="21"/>
          <w:lang w:eastAsia="uk-UA"/>
        </w:rPr>
        <w:t>поживача у розрахунковому періоді в Реєстрі будь-якого постачальника на інформаційній платформі Оператора ГТС;</w:t>
      </w:r>
    </w:p>
    <w:p w:rsidR="00DC564F" w:rsidRPr="00815500" w:rsidRDefault="00CF52D8" w:rsidP="00E83DD3">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 xml:space="preserve">- </w:t>
      </w:r>
      <w:r w:rsidR="00DC564F" w:rsidRPr="00815500">
        <w:rPr>
          <w:rFonts w:ascii="Times New Roman" w:eastAsia="Times New Roman" w:hAnsi="Times New Roman" w:cs="Times New Roman"/>
          <w:sz w:val="21"/>
          <w:szCs w:val="21"/>
          <w:lang w:eastAsia="uk-UA"/>
        </w:rPr>
        <w:t>перевищення</w:t>
      </w:r>
      <w:r w:rsidR="00EB5345" w:rsidRPr="00815500">
        <w:rPr>
          <w:rFonts w:ascii="Times New Roman" w:eastAsia="Times New Roman" w:hAnsi="Times New Roman" w:cs="Times New Roman"/>
          <w:sz w:val="21"/>
          <w:szCs w:val="21"/>
          <w:lang w:eastAsia="uk-UA"/>
        </w:rPr>
        <w:t xml:space="preserve"> споживання замовленого </w:t>
      </w:r>
      <w:r w:rsidR="00DC564F" w:rsidRPr="00815500">
        <w:rPr>
          <w:rFonts w:ascii="Times New Roman" w:eastAsia="Times New Roman" w:hAnsi="Times New Roman" w:cs="Times New Roman"/>
          <w:sz w:val="21"/>
          <w:szCs w:val="21"/>
          <w:lang w:eastAsia="uk-UA"/>
        </w:rPr>
        <w:t xml:space="preserve">обсягу природного газу без узгодження з </w:t>
      </w:r>
      <w:r w:rsidRPr="00815500">
        <w:rPr>
          <w:rFonts w:ascii="Times New Roman" w:eastAsia="Times New Roman" w:hAnsi="Times New Roman" w:cs="Times New Roman"/>
          <w:sz w:val="21"/>
          <w:szCs w:val="21"/>
          <w:lang w:eastAsia="uk-UA"/>
        </w:rPr>
        <w:t>П</w:t>
      </w:r>
      <w:r w:rsidR="00DC564F" w:rsidRPr="00815500">
        <w:rPr>
          <w:rFonts w:ascii="Times New Roman" w:eastAsia="Times New Roman" w:hAnsi="Times New Roman" w:cs="Times New Roman"/>
          <w:sz w:val="21"/>
          <w:szCs w:val="21"/>
          <w:lang w:eastAsia="uk-UA"/>
        </w:rPr>
        <w:t>остачальником;</w:t>
      </w:r>
    </w:p>
    <w:p w:rsidR="00955A2A" w:rsidRPr="00815500" w:rsidRDefault="00955A2A" w:rsidP="00E83DD3">
      <w:pPr>
        <w:spacing w:after="0" w:line="240" w:lineRule="auto"/>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lastRenderedPageBreak/>
        <w:t xml:space="preserve">- інших випадках, передбачених Правилами постачання природного газу та іншими нормативно-правовими актами чинного законодавства України. </w:t>
      </w:r>
    </w:p>
    <w:p w:rsidR="00E83DD3" w:rsidRPr="00477B8F" w:rsidRDefault="00E83DD3" w:rsidP="00E83DD3">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В іншому разі до Споживача можуть бути застосовані відповідні заходи з боку Постачальника, передбачені цим Договором та  Правилами</w:t>
      </w:r>
      <w:r w:rsidRPr="00477B8F">
        <w:rPr>
          <w:rFonts w:ascii="Times New Roman" w:eastAsia="Times New Roman" w:hAnsi="Times New Roman" w:cs="Times New Roman"/>
          <w:sz w:val="21"/>
          <w:szCs w:val="21"/>
          <w:lang w:eastAsia="uk-UA"/>
        </w:rPr>
        <w:t xml:space="preserve"> постачання природного газу, у тому числі примусове обмеження (припинення) газопостачання.</w:t>
      </w:r>
    </w:p>
    <w:p w:rsidR="00F01A01" w:rsidRPr="00477B8F" w:rsidRDefault="00955A2A" w:rsidP="00E83DD3">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5</w:t>
      </w:r>
      <w:r w:rsidR="00F01A01" w:rsidRPr="00477B8F">
        <w:rPr>
          <w:rFonts w:ascii="Times New Roman" w:eastAsia="Times New Roman" w:hAnsi="Times New Roman" w:cs="Times New Roman"/>
          <w:sz w:val="21"/>
          <w:szCs w:val="21"/>
          <w:lang w:eastAsia="uk-UA"/>
        </w:rPr>
        <w:t>) своєчасно повідомляти Постачальника про всі зміни щодо персоніфікованих даних;</w:t>
      </w:r>
    </w:p>
    <w:p w:rsidR="002D07FC" w:rsidRPr="00477B8F" w:rsidRDefault="00955A2A" w:rsidP="00E83DD3">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6</w:t>
      </w:r>
      <w:r w:rsidR="00F01A01" w:rsidRPr="00477B8F">
        <w:rPr>
          <w:rFonts w:ascii="Times New Roman" w:eastAsia="Times New Roman" w:hAnsi="Times New Roman" w:cs="Times New Roman"/>
          <w:sz w:val="21"/>
          <w:szCs w:val="21"/>
          <w:lang w:eastAsia="uk-UA"/>
        </w:rPr>
        <w:t>) знімати фактичні показання комерційних вузлів обліку газу та приладів обліку газу</w:t>
      </w:r>
      <w:r w:rsidR="002D07FC" w:rsidRPr="00477B8F">
        <w:rPr>
          <w:rFonts w:ascii="Times New Roman" w:eastAsia="Times New Roman" w:hAnsi="Times New Roman" w:cs="Times New Roman"/>
          <w:sz w:val="21"/>
          <w:szCs w:val="21"/>
          <w:lang w:eastAsia="uk-UA"/>
        </w:rPr>
        <w:t xml:space="preserve">: </w:t>
      </w:r>
    </w:p>
    <w:p w:rsidR="002D07FC" w:rsidRPr="00477B8F" w:rsidRDefault="002D07FC" w:rsidP="002D07FC">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 </w:t>
      </w:r>
      <w:r w:rsidR="00F01A01" w:rsidRPr="00477B8F">
        <w:rPr>
          <w:rFonts w:ascii="Times New Roman" w:eastAsia="Times New Roman" w:hAnsi="Times New Roman" w:cs="Times New Roman"/>
          <w:sz w:val="21"/>
          <w:szCs w:val="21"/>
          <w:lang w:eastAsia="uk-UA"/>
        </w:rPr>
        <w:t>станом на 07:00 годин кожної газової доби</w:t>
      </w:r>
    </w:p>
    <w:p w:rsidR="002D07FC" w:rsidRPr="00477B8F" w:rsidRDefault="002D07FC" w:rsidP="002D07FC">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highlight w:val="yellow"/>
          <w:lang w:eastAsia="uk-UA"/>
        </w:rPr>
        <w:t>- до 20:00 години кожної газової доби</w:t>
      </w:r>
      <w:r w:rsidRPr="00477B8F">
        <w:rPr>
          <w:rFonts w:ascii="Times New Roman" w:eastAsia="Times New Roman" w:hAnsi="Times New Roman" w:cs="Times New Roman"/>
          <w:sz w:val="21"/>
          <w:szCs w:val="21"/>
          <w:lang w:eastAsia="uk-UA"/>
        </w:rPr>
        <w:t xml:space="preserve"> </w:t>
      </w:r>
    </w:p>
    <w:p w:rsidR="00FA64E7" w:rsidRDefault="00F01A01" w:rsidP="002D07FC">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та повідомляти ці дані Постачальнику. </w:t>
      </w:r>
    </w:p>
    <w:p w:rsidR="00F01A01" w:rsidRPr="00477B8F" w:rsidRDefault="00FA64E7" w:rsidP="00FA64E7">
      <w:pPr>
        <w:spacing w:after="0" w:line="240" w:lineRule="auto"/>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7) </w:t>
      </w:r>
      <w:r w:rsidR="00F01A01" w:rsidRPr="00477B8F">
        <w:rPr>
          <w:rFonts w:ascii="Times New Roman" w:eastAsia="Times New Roman" w:hAnsi="Times New Roman" w:cs="Times New Roman"/>
          <w:sz w:val="21"/>
          <w:szCs w:val="21"/>
          <w:lang w:eastAsia="uk-UA"/>
        </w:rPr>
        <w:t>Надсилати Постачальнику до 05 (п’ятого) числа місяця, наступного за місяцем постачання, копію акту про фактичний об’єм природного газу та повертати Постачальнику підписаний один примірник оригіналу акту приймання-передачі природного газу;</w:t>
      </w:r>
    </w:p>
    <w:p w:rsidR="00955A2A" w:rsidRPr="00477B8F" w:rsidRDefault="00FA64E7" w:rsidP="00955A2A">
      <w:pPr>
        <w:spacing w:after="0" w:line="240" w:lineRule="auto"/>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8</w:t>
      </w:r>
      <w:r w:rsidR="00F01A01" w:rsidRPr="00477B8F">
        <w:rPr>
          <w:rFonts w:ascii="Times New Roman" w:eastAsia="Times New Roman" w:hAnsi="Times New Roman" w:cs="Times New Roman"/>
          <w:sz w:val="21"/>
          <w:szCs w:val="21"/>
          <w:lang w:eastAsia="uk-UA"/>
        </w:rPr>
        <w:t>)</w:t>
      </w:r>
      <w:r w:rsidR="00955A2A" w:rsidRPr="00477B8F">
        <w:rPr>
          <w:rFonts w:ascii="Times New Roman" w:eastAsia="Times New Roman" w:hAnsi="Times New Roman" w:cs="Times New Roman"/>
          <w:sz w:val="21"/>
          <w:szCs w:val="21"/>
          <w:lang w:eastAsia="uk-UA"/>
        </w:rPr>
        <w:t xml:space="preserve">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rsidR="00955A2A" w:rsidRPr="00477B8F" w:rsidRDefault="00FA64E7" w:rsidP="00955A2A">
      <w:pPr>
        <w:spacing w:after="0" w:line="240" w:lineRule="auto"/>
        <w:jc w:val="both"/>
        <w:rPr>
          <w:rFonts w:ascii="Times New Roman" w:eastAsia="Times New Roman" w:hAnsi="Times New Roman" w:cs="Times New Roman"/>
          <w:sz w:val="21"/>
          <w:szCs w:val="21"/>
          <w:lang w:eastAsia="uk-UA"/>
        </w:rPr>
      </w:pPr>
      <w:bookmarkStart w:id="5" w:name="n140"/>
      <w:bookmarkEnd w:id="5"/>
      <w:r>
        <w:rPr>
          <w:rFonts w:ascii="Times New Roman" w:eastAsia="Times New Roman" w:hAnsi="Times New Roman" w:cs="Times New Roman"/>
          <w:sz w:val="21"/>
          <w:szCs w:val="21"/>
          <w:lang w:eastAsia="uk-UA"/>
        </w:rPr>
        <w:t>9</w:t>
      </w:r>
      <w:r w:rsidR="00955A2A" w:rsidRPr="00477B8F">
        <w:rPr>
          <w:rFonts w:ascii="Times New Roman" w:eastAsia="Times New Roman" w:hAnsi="Times New Roman" w:cs="Times New Roman"/>
          <w:sz w:val="21"/>
          <w:szCs w:val="21"/>
          <w:lang w:eastAsia="uk-UA"/>
        </w:rPr>
        <w:t>) забезпечувати допуск представників Постачальника на територію власних об'єктів для звірки даних фактичного споживання природного газу;</w:t>
      </w:r>
    </w:p>
    <w:p w:rsidR="00F01A01" w:rsidRPr="00477B8F" w:rsidRDefault="00FA64E7" w:rsidP="00ED1D6B">
      <w:pPr>
        <w:spacing w:after="0" w:line="240" w:lineRule="auto"/>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10</w:t>
      </w:r>
      <w:r w:rsidR="00F01A01" w:rsidRPr="00477B8F">
        <w:rPr>
          <w:rFonts w:ascii="Times New Roman" w:eastAsia="Times New Roman" w:hAnsi="Times New Roman" w:cs="Times New Roman"/>
          <w:sz w:val="21"/>
          <w:szCs w:val="21"/>
          <w:lang w:eastAsia="uk-UA"/>
        </w:rPr>
        <w:t>)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rsidR="00F01A01" w:rsidRPr="00477B8F" w:rsidRDefault="008D6B89"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w:t>
      </w:r>
      <w:r w:rsidR="00FA64E7">
        <w:rPr>
          <w:rFonts w:ascii="Times New Roman" w:eastAsia="Times New Roman" w:hAnsi="Times New Roman" w:cs="Times New Roman"/>
          <w:sz w:val="21"/>
          <w:szCs w:val="21"/>
          <w:lang w:eastAsia="uk-UA"/>
        </w:rPr>
        <w:t>1</w:t>
      </w:r>
      <w:r w:rsidR="00F01A01" w:rsidRPr="00477B8F">
        <w:rPr>
          <w:rFonts w:ascii="Times New Roman" w:eastAsia="Times New Roman" w:hAnsi="Times New Roman" w:cs="Times New Roman"/>
          <w:sz w:val="21"/>
          <w:szCs w:val="21"/>
          <w:lang w:eastAsia="uk-UA"/>
        </w:rPr>
        <w:t>) відшк</w:t>
      </w:r>
      <w:r w:rsidR="00955A2A" w:rsidRPr="00477B8F">
        <w:rPr>
          <w:rFonts w:ascii="Times New Roman" w:eastAsia="Times New Roman" w:hAnsi="Times New Roman" w:cs="Times New Roman"/>
          <w:sz w:val="21"/>
          <w:szCs w:val="21"/>
          <w:lang w:eastAsia="uk-UA"/>
        </w:rPr>
        <w:t>одувати Постачальнику витрати</w:t>
      </w:r>
      <w:r w:rsidR="006C0344" w:rsidRPr="00477B8F">
        <w:rPr>
          <w:rFonts w:ascii="Times New Roman" w:eastAsia="Times New Roman" w:hAnsi="Times New Roman" w:cs="Times New Roman"/>
          <w:sz w:val="21"/>
          <w:szCs w:val="21"/>
          <w:lang w:eastAsia="uk-UA"/>
        </w:rPr>
        <w:t xml:space="preserve"> </w:t>
      </w:r>
      <w:r w:rsidR="00955A2A" w:rsidRPr="00477B8F">
        <w:rPr>
          <w:rFonts w:ascii="Times New Roman" w:eastAsia="Times New Roman" w:hAnsi="Times New Roman" w:cs="Times New Roman"/>
          <w:sz w:val="21"/>
          <w:szCs w:val="21"/>
          <w:lang w:eastAsia="uk-UA"/>
        </w:rPr>
        <w:t xml:space="preserve">за </w:t>
      </w:r>
      <w:r w:rsidR="00F01A01" w:rsidRPr="00477B8F">
        <w:rPr>
          <w:rFonts w:ascii="Times New Roman" w:eastAsia="Times New Roman" w:hAnsi="Times New Roman" w:cs="Times New Roman"/>
          <w:sz w:val="21"/>
          <w:szCs w:val="21"/>
          <w:lang w:eastAsia="uk-UA"/>
        </w:rPr>
        <w:t>послуги балансування Оператор</w:t>
      </w:r>
      <w:r w:rsidR="009D75F1" w:rsidRPr="00477B8F">
        <w:rPr>
          <w:rFonts w:ascii="Times New Roman" w:eastAsia="Times New Roman" w:hAnsi="Times New Roman" w:cs="Times New Roman"/>
          <w:sz w:val="21"/>
          <w:szCs w:val="21"/>
          <w:lang w:eastAsia="uk-UA"/>
        </w:rPr>
        <w:t>а</w:t>
      </w:r>
      <w:r w:rsidR="00F01A01" w:rsidRPr="00477B8F">
        <w:rPr>
          <w:rFonts w:ascii="Times New Roman" w:eastAsia="Times New Roman" w:hAnsi="Times New Roman" w:cs="Times New Roman"/>
          <w:sz w:val="21"/>
          <w:szCs w:val="21"/>
          <w:lang w:eastAsia="uk-UA"/>
        </w:rPr>
        <w:t xml:space="preserve"> ГТС</w:t>
      </w:r>
      <w:r w:rsidR="009E2752" w:rsidRPr="00477B8F">
        <w:rPr>
          <w:rFonts w:ascii="Times New Roman" w:eastAsia="Times New Roman" w:hAnsi="Times New Roman" w:cs="Times New Roman"/>
          <w:sz w:val="21"/>
          <w:szCs w:val="21"/>
          <w:lang w:eastAsia="uk-UA"/>
        </w:rPr>
        <w:t>:</w:t>
      </w:r>
      <w:r w:rsidR="00F01A01" w:rsidRPr="00477B8F">
        <w:rPr>
          <w:rFonts w:ascii="Times New Roman" w:eastAsia="Times New Roman" w:hAnsi="Times New Roman" w:cs="Times New Roman"/>
          <w:sz w:val="21"/>
          <w:szCs w:val="21"/>
          <w:lang w:eastAsia="uk-UA"/>
        </w:rPr>
        <w:t xml:space="preserve"> у разі </w:t>
      </w:r>
      <w:r w:rsidR="009D75F1" w:rsidRPr="00477B8F">
        <w:rPr>
          <w:rFonts w:ascii="Times New Roman" w:eastAsia="Times New Roman" w:hAnsi="Times New Roman" w:cs="Times New Roman"/>
          <w:sz w:val="21"/>
          <w:szCs w:val="21"/>
          <w:lang w:eastAsia="uk-UA"/>
        </w:rPr>
        <w:t xml:space="preserve">відхилення фактичного споживання від замовленого обсягу більше ніж ± 10 %, </w:t>
      </w:r>
      <w:r w:rsidR="006C0344" w:rsidRPr="00477B8F">
        <w:rPr>
          <w:rFonts w:ascii="Times New Roman" w:eastAsia="Times New Roman" w:hAnsi="Times New Roman" w:cs="Times New Roman"/>
          <w:sz w:val="21"/>
          <w:szCs w:val="21"/>
          <w:lang w:eastAsia="uk-UA"/>
        </w:rPr>
        <w:t>додатково сплачується сума у розмірі 10% від вартості обсягів відхилення</w:t>
      </w:r>
      <w:r w:rsidR="00F01A01" w:rsidRPr="00477B8F">
        <w:rPr>
          <w:rFonts w:ascii="Times New Roman" w:eastAsia="Times New Roman" w:hAnsi="Times New Roman" w:cs="Times New Roman"/>
          <w:sz w:val="21"/>
          <w:szCs w:val="21"/>
          <w:lang w:eastAsia="uk-UA"/>
        </w:rPr>
        <w:t>, що виник</w:t>
      </w:r>
      <w:r w:rsidR="006C0344" w:rsidRPr="00477B8F">
        <w:rPr>
          <w:rFonts w:ascii="Times New Roman" w:eastAsia="Times New Roman" w:hAnsi="Times New Roman" w:cs="Times New Roman"/>
          <w:sz w:val="21"/>
          <w:szCs w:val="21"/>
          <w:lang w:eastAsia="uk-UA"/>
        </w:rPr>
        <w:t>ли</w:t>
      </w:r>
      <w:r w:rsidR="00F01A01" w:rsidRPr="00477B8F">
        <w:rPr>
          <w:rFonts w:ascii="Times New Roman" w:eastAsia="Times New Roman" w:hAnsi="Times New Roman" w:cs="Times New Roman"/>
          <w:sz w:val="21"/>
          <w:szCs w:val="21"/>
          <w:lang w:eastAsia="uk-UA"/>
        </w:rPr>
        <w:t xml:space="preserve"> у зв’язку з невиконання</w:t>
      </w:r>
      <w:r w:rsidR="00EE3FC3">
        <w:rPr>
          <w:rFonts w:ascii="Times New Roman" w:eastAsia="Times New Roman" w:hAnsi="Times New Roman" w:cs="Times New Roman"/>
          <w:sz w:val="21"/>
          <w:szCs w:val="21"/>
          <w:lang w:eastAsia="uk-UA"/>
        </w:rPr>
        <w:t>м</w:t>
      </w:r>
      <w:r w:rsidR="00F01A01" w:rsidRPr="00477B8F">
        <w:rPr>
          <w:rFonts w:ascii="Times New Roman" w:eastAsia="Times New Roman" w:hAnsi="Times New Roman" w:cs="Times New Roman"/>
          <w:sz w:val="21"/>
          <w:szCs w:val="21"/>
          <w:lang w:eastAsia="uk-UA"/>
        </w:rPr>
        <w:t xml:space="preserve"> Споживачем свої</w:t>
      </w:r>
      <w:r w:rsidR="00EE3FC3">
        <w:rPr>
          <w:rFonts w:ascii="Times New Roman" w:eastAsia="Times New Roman" w:hAnsi="Times New Roman" w:cs="Times New Roman"/>
          <w:sz w:val="21"/>
          <w:szCs w:val="21"/>
          <w:lang w:eastAsia="uk-UA"/>
        </w:rPr>
        <w:t>х</w:t>
      </w:r>
      <w:r w:rsidR="00F01A01" w:rsidRPr="00477B8F">
        <w:rPr>
          <w:rFonts w:ascii="Times New Roman" w:eastAsia="Times New Roman" w:hAnsi="Times New Roman" w:cs="Times New Roman"/>
          <w:sz w:val="21"/>
          <w:szCs w:val="21"/>
          <w:lang w:eastAsia="uk-UA"/>
        </w:rPr>
        <w:t xml:space="preserve"> зобов’язань за даним Договором;</w:t>
      </w:r>
    </w:p>
    <w:p w:rsidR="00F01A01" w:rsidRPr="00477B8F" w:rsidRDefault="00955A2A"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w:t>
      </w:r>
      <w:r w:rsidR="00FA64E7">
        <w:rPr>
          <w:rFonts w:ascii="Times New Roman" w:eastAsia="Times New Roman" w:hAnsi="Times New Roman" w:cs="Times New Roman"/>
          <w:sz w:val="21"/>
          <w:szCs w:val="21"/>
          <w:lang w:eastAsia="uk-UA"/>
        </w:rPr>
        <w:t>2</w:t>
      </w:r>
      <w:r w:rsidR="00F01A01" w:rsidRPr="00477B8F">
        <w:rPr>
          <w:rFonts w:ascii="Times New Roman" w:eastAsia="Times New Roman" w:hAnsi="Times New Roman" w:cs="Times New Roman"/>
          <w:sz w:val="21"/>
          <w:szCs w:val="21"/>
          <w:lang w:eastAsia="uk-UA"/>
        </w:rPr>
        <w:t xml:space="preserve">) </w:t>
      </w:r>
      <w:r w:rsidRPr="00477B8F">
        <w:rPr>
          <w:rFonts w:ascii="Times New Roman" w:eastAsia="Times New Roman" w:hAnsi="Times New Roman" w:cs="Times New Roman"/>
          <w:sz w:val="21"/>
          <w:szCs w:val="21"/>
          <w:lang w:eastAsia="uk-UA"/>
        </w:rPr>
        <w:t xml:space="preserve">дотримуватися умов цього Договору та Правил постачання природного газу, а також </w:t>
      </w:r>
      <w:r w:rsidR="00F01A01" w:rsidRPr="00477B8F">
        <w:rPr>
          <w:rFonts w:ascii="Times New Roman" w:eastAsia="Times New Roman" w:hAnsi="Times New Roman" w:cs="Times New Roman"/>
          <w:sz w:val="21"/>
          <w:szCs w:val="21"/>
          <w:lang w:eastAsia="uk-UA"/>
        </w:rPr>
        <w:t>виконувати інші обов’язки, покладені на Спожи</w:t>
      </w:r>
      <w:r w:rsidRPr="00477B8F">
        <w:rPr>
          <w:rFonts w:ascii="Times New Roman" w:eastAsia="Times New Roman" w:hAnsi="Times New Roman" w:cs="Times New Roman"/>
          <w:sz w:val="21"/>
          <w:szCs w:val="21"/>
          <w:lang w:eastAsia="uk-UA"/>
        </w:rPr>
        <w:t>вача чинним законодавством</w:t>
      </w:r>
      <w:r w:rsidR="00F25439" w:rsidRPr="00477B8F">
        <w:rPr>
          <w:rFonts w:ascii="Times New Roman" w:eastAsia="Times New Roman" w:hAnsi="Times New Roman" w:cs="Times New Roman"/>
          <w:sz w:val="21"/>
          <w:szCs w:val="21"/>
          <w:lang w:eastAsia="uk-UA"/>
        </w:rPr>
        <w:t xml:space="preserve"> України</w:t>
      </w:r>
      <w:r w:rsidRPr="00477B8F">
        <w:rPr>
          <w:rFonts w:ascii="Times New Roman" w:eastAsia="Times New Roman" w:hAnsi="Times New Roman" w:cs="Times New Roman"/>
          <w:sz w:val="21"/>
          <w:szCs w:val="21"/>
          <w:lang w:eastAsia="uk-UA"/>
        </w:rPr>
        <w:t xml:space="preserve"> та</w:t>
      </w:r>
      <w:r w:rsidR="00F01A01" w:rsidRPr="00477B8F">
        <w:rPr>
          <w:rFonts w:ascii="Times New Roman" w:eastAsia="Times New Roman" w:hAnsi="Times New Roman" w:cs="Times New Roman"/>
          <w:sz w:val="21"/>
          <w:szCs w:val="21"/>
          <w:lang w:eastAsia="uk-UA"/>
        </w:rPr>
        <w:t xml:space="preserve"> цим Договором.</w:t>
      </w:r>
    </w:p>
    <w:p w:rsidR="00F27F72"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w:t>
      </w:r>
      <w:r w:rsidR="00F27F72" w:rsidRPr="00477B8F">
        <w:rPr>
          <w:rFonts w:ascii="Times New Roman" w:eastAsia="Times New Roman" w:hAnsi="Times New Roman" w:cs="Times New Roman"/>
          <w:sz w:val="21"/>
          <w:szCs w:val="21"/>
          <w:lang w:eastAsia="uk-UA"/>
        </w:rPr>
        <w:tab/>
      </w:r>
    </w:p>
    <w:p w:rsidR="00F01A01" w:rsidRPr="00477B8F" w:rsidRDefault="00F01A01" w:rsidP="00F27F72">
      <w:pPr>
        <w:spacing w:after="0" w:line="240" w:lineRule="auto"/>
        <w:ind w:firstLine="708"/>
        <w:jc w:val="both"/>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5.2. Права і обов'язки Постачальника</w:t>
      </w:r>
    </w:p>
    <w:p w:rsidR="00F01A01" w:rsidRPr="00477B8F" w:rsidRDefault="00F01A01" w:rsidP="0022595F">
      <w:pPr>
        <w:spacing w:after="0" w:line="240" w:lineRule="auto"/>
        <w:jc w:val="both"/>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5.2.1. Постачальник має право:</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 отримувати від Споживача </w:t>
      </w:r>
      <w:r w:rsidR="0022595F" w:rsidRPr="00477B8F">
        <w:rPr>
          <w:rFonts w:ascii="Times New Roman" w:eastAsia="Times New Roman" w:hAnsi="Times New Roman" w:cs="Times New Roman"/>
          <w:sz w:val="21"/>
          <w:szCs w:val="21"/>
          <w:lang w:eastAsia="uk-UA"/>
        </w:rPr>
        <w:t>своєчасну о</w:t>
      </w:r>
      <w:r w:rsidRPr="00477B8F">
        <w:rPr>
          <w:rFonts w:ascii="Times New Roman" w:eastAsia="Times New Roman" w:hAnsi="Times New Roman" w:cs="Times New Roman"/>
          <w:sz w:val="21"/>
          <w:szCs w:val="21"/>
          <w:lang w:eastAsia="uk-UA"/>
        </w:rPr>
        <w:t>плату за поставлений природний газ відповідно до умов даного Договору;</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2) контролювати правильність оформлення Споживачем платіжних документів;</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3) </w:t>
      </w:r>
      <w:r w:rsidR="0022595F" w:rsidRPr="00477B8F">
        <w:rPr>
          <w:rFonts w:ascii="Times New Roman" w:eastAsia="Times New Roman" w:hAnsi="Times New Roman" w:cs="Times New Roman"/>
          <w:sz w:val="21"/>
          <w:szCs w:val="21"/>
          <w:lang w:eastAsia="uk-UA"/>
        </w:rPr>
        <w:t xml:space="preserve">на </w:t>
      </w:r>
      <w:r w:rsidRPr="00477B8F">
        <w:rPr>
          <w:rFonts w:ascii="Times New Roman" w:eastAsia="Times New Roman" w:hAnsi="Times New Roman" w:cs="Times New Roman"/>
          <w:sz w:val="21"/>
          <w:szCs w:val="21"/>
          <w:lang w:eastAsia="uk-UA"/>
        </w:rPr>
        <w:t>ініціюва</w:t>
      </w:r>
      <w:r w:rsidR="0022595F" w:rsidRPr="00477B8F">
        <w:rPr>
          <w:rFonts w:ascii="Times New Roman" w:eastAsia="Times New Roman" w:hAnsi="Times New Roman" w:cs="Times New Roman"/>
          <w:sz w:val="21"/>
          <w:szCs w:val="21"/>
          <w:lang w:eastAsia="uk-UA"/>
        </w:rPr>
        <w:t>ння процедури припинення (обмеження) п</w:t>
      </w:r>
      <w:r w:rsidRPr="00477B8F">
        <w:rPr>
          <w:rFonts w:ascii="Times New Roman" w:eastAsia="Times New Roman" w:hAnsi="Times New Roman" w:cs="Times New Roman"/>
          <w:sz w:val="21"/>
          <w:szCs w:val="21"/>
          <w:lang w:eastAsia="uk-UA"/>
        </w:rPr>
        <w:t>остачання природного газу Споживачу</w:t>
      </w:r>
      <w:r w:rsidR="0022595F" w:rsidRPr="00477B8F">
        <w:rPr>
          <w:rFonts w:ascii="Times New Roman" w:eastAsia="Times New Roman" w:hAnsi="Times New Roman" w:cs="Times New Roman"/>
          <w:sz w:val="21"/>
          <w:szCs w:val="21"/>
          <w:lang w:eastAsia="uk-UA"/>
        </w:rPr>
        <w:t>, згідно з умовами цього Договору та відповідно до вимог Правил постачання природного газу</w:t>
      </w:r>
      <w:r w:rsidRPr="00477B8F">
        <w:rPr>
          <w:rFonts w:ascii="Times New Roman" w:eastAsia="Times New Roman" w:hAnsi="Times New Roman" w:cs="Times New Roman"/>
          <w:sz w:val="21"/>
          <w:szCs w:val="21"/>
          <w:lang w:eastAsia="uk-UA"/>
        </w:rPr>
        <w:t>;</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5) проводити разом зі Споживачем звіряння фактично використаних обсягів природного газу;</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6) на повну і достовірну</w:t>
      </w:r>
      <w:r w:rsidR="00F639DF" w:rsidRPr="00477B8F">
        <w:rPr>
          <w:rFonts w:ascii="Times New Roman" w:eastAsia="Times New Roman" w:hAnsi="Times New Roman" w:cs="Times New Roman"/>
          <w:sz w:val="21"/>
          <w:szCs w:val="21"/>
          <w:lang w:eastAsia="uk-UA"/>
        </w:rPr>
        <w:t xml:space="preserve"> щоденну</w:t>
      </w:r>
      <w:r w:rsidRPr="00477B8F">
        <w:rPr>
          <w:rFonts w:ascii="Times New Roman" w:eastAsia="Times New Roman" w:hAnsi="Times New Roman" w:cs="Times New Roman"/>
          <w:sz w:val="21"/>
          <w:szCs w:val="21"/>
          <w:lang w:eastAsia="uk-UA"/>
        </w:rPr>
        <w:t xml:space="preserve"> інформацію від Споживача  щодо режимів споживання природного газу;</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F01A01" w:rsidRPr="00477B8F" w:rsidRDefault="00F01A01"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 мати інші права, передбачені чинними нормативно-правовими актами і цим Договором.</w:t>
      </w:r>
    </w:p>
    <w:p w:rsidR="00F32758" w:rsidRPr="00477B8F" w:rsidRDefault="00F32758" w:rsidP="00ED1D6B">
      <w:pPr>
        <w:spacing w:after="0" w:line="240" w:lineRule="auto"/>
        <w:jc w:val="both"/>
        <w:rPr>
          <w:rFonts w:ascii="Times New Roman" w:eastAsia="Times New Roman" w:hAnsi="Times New Roman" w:cs="Times New Roman"/>
          <w:sz w:val="21"/>
          <w:szCs w:val="21"/>
          <w:lang w:eastAsia="uk-UA"/>
        </w:rPr>
      </w:pPr>
    </w:p>
    <w:p w:rsidR="00F01A01" w:rsidRPr="00477B8F" w:rsidRDefault="00F01A01" w:rsidP="0022595F">
      <w:pPr>
        <w:spacing w:after="0" w:line="240" w:lineRule="auto"/>
        <w:jc w:val="both"/>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5.2.2. Постачальник зобов’язується:</w:t>
      </w:r>
    </w:p>
    <w:p w:rsidR="00F01A01" w:rsidRPr="00477B8F" w:rsidRDefault="0022595F"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w:t>
      </w:r>
      <w:r w:rsidR="00F01A01" w:rsidRPr="00477B8F">
        <w:rPr>
          <w:rFonts w:ascii="Times New Roman" w:eastAsia="Times New Roman" w:hAnsi="Times New Roman" w:cs="Times New Roman"/>
          <w:sz w:val="21"/>
          <w:szCs w:val="21"/>
          <w:lang w:eastAsia="uk-UA"/>
        </w:rPr>
        <w:t>) постачати природний газ на умовах та в обсягах, визначених даним Договором</w:t>
      </w:r>
      <w:r w:rsidRPr="00477B8F">
        <w:rPr>
          <w:rFonts w:ascii="Times New Roman" w:eastAsia="Times New Roman" w:hAnsi="Times New Roman" w:cs="Times New Roman"/>
          <w:sz w:val="21"/>
          <w:szCs w:val="21"/>
          <w:lang w:eastAsia="uk-UA"/>
        </w:rPr>
        <w:t xml:space="preserve"> та Додатковими угодами до нього</w:t>
      </w:r>
      <w:r w:rsidR="00F01A01" w:rsidRPr="00477B8F">
        <w:rPr>
          <w:rFonts w:ascii="Times New Roman" w:eastAsia="Times New Roman" w:hAnsi="Times New Roman" w:cs="Times New Roman"/>
          <w:sz w:val="21"/>
          <w:szCs w:val="21"/>
          <w:lang w:eastAsia="uk-UA"/>
        </w:rPr>
        <w:t>, за умови дотримання Споживачем дисципліни відбору природного газу та розрахунків за нього;</w:t>
      </w:r>
    </w:p>
    <w:p w:rsidR="00F01A01" w:rsidRPr="00477B8F" w:rsidRDefault="0022595F"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2</w:t>
      </w:r>
      <w:r w:rsidR="00F01A01" w:rsidRPr="00477B8F">
        <w:rPr>
          <w:rFonts w:ascii="Times New Roman" w:eastAsia="Times New Roman" w:hAnsi="Times New Roman" w:cs="Times New Roman"/>
          <w:sz w:val="21"/>
          <w:szCs w:val="21"/>
          <w:lang w:eastAsia="uk-UA"/>
        </w:rPr>
        <w:t xml:space="preserve">) </w:t>
      </w:r>
      <w:r w:rsidR="000D65CE" w:rsidRPr="00477B8F">
        <w:rPr>
          <w:rFonts w:ascii="Times New Roman" w:eastAsia="Times New Roman" w:hAnsi="Times New Roman" w:cs="Times New Roman"/>
          <w:sz w:val="21"/>
          <w:szCs w:val="21"/>
          <w:lang w:eastAsia="uk-UA"/>
        </w:rPr>
        <w:t xml:space="preserve">забезпечувати відповідно до вимог Кодексу </w:t>
      </w:r>
      <w:r w:rsidR="008E10EB" w:rsidRPr="00477B8F">
        <w:rPr>
          <w:rFonts w:ascii="Times New Roman" w:eastAsia="Times New Roman" w:hAnsi="Times New Roman" w:cs="Times New Roman"/>
          <w:sz w:val="21"/>
          <w:szCs w:val="21"/>
          <w:lang w:eastAsia="uk-UA"/>
        </w:rPr>
        <w:t>ГТС</w:t>
      </w:r>
      <w:r w:rsidR="000D65CE" w:rsidRPr="00477B8F">
        <w:rPr>
          <w:rFonts w:ascii="Times New Roman" w:eastAsia="Times New Roman" w:hAnsi="Times New Roman" w:cs="Times New Roman"/>
          <w:sz w:val="21"/>
          <w:szCs w:val="21"/>
          <w:lang w:eastAsia="uk-UA"/>
        </w:rPr>
        <w:t xml:space="preserve"> своєчасну реєстрацію </w:t>
      </w:r>
      <w:r w:rsidRPr="00477B8F">
        <w:rPr>
          <w:rFonts w:ascii="Times New Roman" w:eastAsia="Times New Roman" w:hAnsi="Times New Roman" w:cs="Times New Roman"/>
          <w:sz w:val="21"/>
          <w:szCs w:val="21"/>
          <w:lang w:eastAsia="uk-UA"/>
        </w:rPr>
        <w:t>С</w:t>
      </w:r>
      <w:r w:rsidR="000D65CE" w:rsidRPr="00477B8F">
        <w:rPr>
          <w:rFonts w:ascii="Times New Roman" w:eastAsia="Times New Roman" w:hAnsi="Times New Roman" w:cs="Times New Roman"/>
          <w:sz w:val="21"/>
          <w:szCs w:val="21"/>
          <w:lang w:eastAsia="uk-UA"/>
        </w:rPr>
        <w:t xml:space="preserve">поживача у власному Реєстрі споживачів на інформаційній платформі Оператора ГТС за умови дотримання </w:t>
      </w:r>
      <w:r w:rsidRPr="00477B8F">
        <w:rPr>
          <w:rFonts w:ascii="Times New Roman" w:eastAsia="Times New Roman" w:hAnsi="Times New Roman" w:cs="Times New Roman"/>
          <w:sz w:val="21"/>
          <w:szCs w:val="21"/>
          <w:lang w:eastAsia="uk-UA"/>
        </w:rPr>
        <w:t>С</w:t>
      </w:r>
      <w:r w:rsidR="000D65CE" w:rsidRPr="00477B8F">
        <w:rPr>
          <w:rFonts w:ascii="Times New Roman" w:eastAsia="Times New Roman" w:hAnsi="Times New Roman" w:cs="Times New Roman"/>
          <w:sz w:val="21"/>
          <w:szCs w:val="21"/>
          <w:lang w:eastAsia="uk-UA"/>
        </w:rPr>
        <w:t xml:space="preserve">поживачем укладеного із </w:t>
      </w:r>
      <w:r w:rsidR="008E10EB" w:rsidRPr="00477B8F">
        <w:rPr>
          <w:rFonts w:ascii="Times New Roman" w:eastAsia="Times New Roman" w:hAnsi="Times New Roman" w:cs="Times New Roman"/>
          <w:sz w:val="21"/>
          <w:szCs w:val="21"/>
          <w:lang w:eastAsia="uk-UA"/>
        </w:rPr>
        <w:t>П</w:t>
      </w:r>
      <w:r w:rsidR="000D65CE" w:rsidRPr="00477B8F">
        <w:rPr>
          <w:rFonts w:ascii="Times New Roman" w:eastAsia="Times New Roman" w:hAnsi="Times New Roman" w:cs="Times New Roman"/>
          <w:sz w:val="21"/>
          <w:szCs w:val="21"/>
          <w:lang w:eastAsia="uk-UA"/>
        </w:rPr>
        <w:t xml:space="preserve">остачальником </w:t>
      </w:r>
      <w:r w:rsidR="008E10EB" w:rsidRPr="00477B8F">
        <w:rPr>
          <w:rFonts w:ascii="Times New Roman" w:eastAsia="Times New Roman" w:hAnsi="Times New Roman" w:cs="Times New Roman"/>
          <w:sz w:val="21"/>
          <w:szCs w:val="21"/>
          <w:lang w:eastAsia="uk-UA"/>
        </w:rPr>
        <w:t>Д</w:t>
      </w:r>
      <w:r w:rsidR="000D65CE" w:rsidRPr="00477B8F">
        <w:rPr>
          <w:rFonts w:ascii="Times New Roman" w:eastAsia="Times New Roman" w:hAnsi="Times New Roman" w:cs="Times New Roman"/>
          <w:sz w:val="21"/>
          <w:szCs w:val="21"/>
          <w:lang w:eastAsia="uk-UA"/>
        </w:rPr>
        <w:t>оговору</w:t>
      </w:r>
      <w:r w:rsidR="00F01A01" w:rsidRPr="00477B8F">
        <w:rPr>
          <w:rFonts w:ascii="Times New Roman" w:eastAsia="Times New Roman" w:hAnsi="Times New Roman" w:cs="Times New Roman"/>
          <w:sz w:val="21"/>
          <w:szCs w:val="21"/>
          <w:lang w:eastAsia="uk-UA"/>
        </w:rPr>
        <w:t>;</w:t>
      </w:r>
    </w:p>
    <w:p w:rsidR="00F01A01" w:rsidRPr="00477B8F" w:rsidRDefault="0022595F"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3</w:t>
      </w:r>
      <w:r w:rsidR="00F01A01" w:rsidRPr="00477B8F">
        <w:rPr>
          <w:rFonts w:ascii="Times New Roman" w:eastAsia="Times New Roman" w:hAnsi="Times New Roman" w:cs="Times New Roman"/>
          <w:sz w:val="21"/>
          <w:szCs w:val="21"/>
          <w:lang w:eastAsia="uk-UA"/>
        </w:rPr>
        <w:t>) дотримуватися мінімальних стандартів та вимог до якості обслуговування споживачів природного газу;</w:t>
      </w:r>
    </w:p>
    <w:p w:rsidR="00F01A01" w:rsidRPr="00477B8F" w:rsidRDefault="0022595F"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4</w:t>
      </w:r>
      <w:r w:rsidR="00F01A01" w:rsidRPr="00477B8F">
        <w:rPr>
          <w:rFonts w:ascii="Times New Roman" w:eastAsia="Times New Roman" w:hAnsi="Times New Roman" w:cs="Times New Roman"/>
          <w:sz w:val="21"/>
          <w:szCs w:val="21"/>
          <w:lang w:eastAsia="uk-UA"/>
        </w:rPr>
        <w:t>) 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 актами;</w:t>
      </w:r>
    </w:p>
    <w:p w:rsidR="00F01A01" w:rsidRPr="00477B8F" w:rsidRDefault="0022595F"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5</w:t>
      </w:r>
      <w:r w:rsidR="00F01A01" w:rsidRPr="00477B8F">
        <w:rPr>
          <w:rFonts w:ascii="Times New Roman" w:eastAsia="Times New Roman" w:hAnsi="Times New Roman" w:cs="Times New Roman"/>
          <w:sz w:val="21"/>
          <w:szCs w:val="21"/>
          <w:lang w:eastAsia="uk-UA"/>
        </w:rPr>
        <w:t>) відшкодовувати збитки, завдані Споживачу у випадку невиконання або неналежного виконання Постачальником своїх зобов’язань за цим Договором;</w:t>
      </w:r>
    </w:p>
    <w:p w:rsidR="00F01A01" w:rsidRPr="00477B8F" w:rsidRDefault="0022595F"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6</w:t>
      </w:r>
      <w:r w:rsidR="00F01A01" w:rsidRPr="00477B8F">
        <w:rPr>
          <w:rFonts w:ascii="Times New Roman" w:eastAsia="Times New Roman" w:hAnsi="Times New Roman" w:cs="Times New Roman"/>
          <w:sz w:val="21"/>
          <w:szCs w:val="21"/>
          <w:lang w:eastAsia="uk-UA"/>
        </w:rPr>
        <w:t>) забезпечувати конфіденційність даних, які отримуються від Споживача;</w:t>
      </w:r>
    </w:p>
    <w:p w:rsidR="00F01A01" w:rsidRPr="00477B8F" w:rsidRDefault="0022595F" w:rsidP="00ED1D6B">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7</w:t>
      </w:r>
      <w:r w:rsidR="00F01A01" w:rsidRPr="00477B8F">
        <w:rPr>
          <w:rFonts w:ascii="Times New Roman" w:eastAsia="Times New Roman" w:hAnsi="Times New Roman" w:cs="Times New Roman"/>
          <w:sz w:val="21"/>
          <w:szCs w:val="21"/>
          <w:lang w:eastAsia="uk-UA"/>
        </w:rPr>
        <w:t xml:space="preserve">) </w:t>
      </w:r>
      <w:r w:rsidRPr="00477B8F">
        <w:rPr>
          <w:rFonts w:ascii="Times New Roman" w:eastAsia="Times New Roman" w:hAnsi="Times New Roman" w:cs="Times New Roman"/>
          <w:sz w:val="21"/>
          <w:szCs w:val="21"/>
          <w:lang w:eastAsia="uk-UA"/>
        </w:rPr>
        <w:t xml:space="preserve">дотримуватися умов цього Договору та Правил постачання природного газу, а також </w:t>
      </w:r>
      <w:r w:rsidR="00F01A01" w:rsidRPr="00477B8F">
        <w:rPr>
          <w:rFonts w:ascii="Times New Roman" w:eastAsia="Times New Roman" w:hAnsi="Times New Roman" w:cs="Times New Roman"/>
          <w:sz w:val="21"/>
          <w:szCs w:val="21"/>
          <w:lang w:eastAsia="uk-UA"/>
        </w:rPr>
        <w:t>виконувати інші обов’язки, покладені на Постачальника чинним законодавством України.</w:t>
      </w:r>
    </w:p>
    <w:p w:rsidR="00C3249D" w:rsidRPr="00477B8F" w:rsidRDefault="00C3249D" w:rsidP="00ED1D6B">
      <w:pPr>
        <w:spacing w:after="0" w:line="240" w:lineRule="auto"/>
        <w:jc w:val="both"/>
        <w:rPr>
          <w:rFonts w:ascii="Times New Roman" w:eastAsia="Times New Roman" w:hAnsi="Times New Roman" w:cs="Times New Roman"/>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6. ПОРЯДОК ПРИПИНЕННЯ ТА ВІДНОВЛЕННЯ ПОСТАЧАННЯ  ГАЗУ</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6.1. Постачальник має право ініціювати/вживати заходів з припинення або обмеження в установленому </w:t>
      </w:r>
      <w:r w:rsidR="00EC4D8E" w:rsidRPr="00477B8F">
        <w:rPr>
          <w:rFonts w:ascii="Times New Roman" w:eastAsia="Times New Roman" w:hAnsi="Times New Roman" w:cs="Times New Roman"/>
          <w:sz w:val="21"/>
          <w:szCs w:val="21"/>
          <w:lang w:eastAsia="uk-UA"/>
        </w:rPr>
        <w:t xml:space="preserve">чинним законодавством </w:t>
      </w:r>
      <w:r w:rsidRPr="00477B8F">
        <w:rPr>
          <w:rFonts w:ascii="Times New Roman" w:eastAsia="Times New Roman" w:hAnsi="Times New Roman" w:cs="Times New Roman"/>
          <w:sz w:val="21"/>
          <w:szCs w:val="21"/>
          <w:lang w:eastAsia="uk-UA"/>
        </w:rPr>
        <w:t xml:space="preserve">порядку </w:t>
      </w:r>
      <w:r w:rsidR="00F63671" w:rsidRPr="00477B8F">
        <w:rPr>
          <w:rFonts w:ascii="Times New Roman" w:eastAsia="Times New Roman" w:hAnsi="Times New Roman" w:cs="Times New Roman"/>
          <w:sz w:val="21"/>
          <w:szCs w:val="21"/>
          <w:lang w:eastAsia="uk-UA"/>
        </w:rPr>
        <w:t xml:space="preserve">(в тому числі, визначеному Правилами постачання природного газу) </w:t>
      </w:r>
      <w:r w:rsidRPr="00477B8F">
        <w:rPr>
          <w:rFonts w:ascii="Times New Roman" w:eastAsia="Times New Roman" w:hAnsi="Times New Roman" w:cs="Times New Roman"/>
          <w:sz w:val="21"/>
          <w:szCs w:val="21"/>
          <w:lang w:eastAsia="uk-UA"/>
        </w:rPr>
        <w:t>постачання природного газу Споживачу</w:t>
      </w:r>
      <w:r w:rsidR="00ED2FBE" w:rsidRPr="00477B8F">
        <w:rPr>
          <w:rFonts w:ascii="Times New Roman" w:eastAsia="Times New Roman" w:hAnsi="Times New Roman" w:cs="Times New Roman"/>
          <w:sz w:val="21"/>
          <w:szCs w:val="21"/>
          <w:lang w:eastAsia="uk-UA"/>
        </w:rPr>
        <w:t>, а Споживач зобов’язується самостійно обмежити (припинити) споживання природного газу,</w:t>
      </w:r>
      <w:r w:rsidR="00254BF8">
        <w:rPr>
          <w:rFonts w:ascii="Times New Roman" w:eastAsia="Times New Roman" w:hAnsi="Times New Roman" w:cs="Times New Roman"/>
          <w:sz w:val="21"/>
          <w:szCs w:val="21"/>
          <w:lang w:eastAsia="uk-UA"/>
        </w:rPr>
        <w:t xml:space="preserve"> </w:t>
      </w:r>
      <w:r w:rsidR="00534C61" w:rsidRPr="00477B8F">
        <w:rPr>
          <w:rFonts w:ascii="Times New Roman" w:eastAsia="Times New Roman" w:hAnsi="Times New Roman" w:cs="Times New Roman"/>
          <w:sz w:val="21"/>
          <w:szCs w:val="21"/>
          <w:lang w:eastAsia="uk-UA"/>
        </w:rPr>
        <w:t>в наступних випадках:</w:t>
      </w:r>
    </w:p>
    <w:p w:rsidR="00F01A01" w:rsidRPr="00477B8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lastRenderedPageBreak/>
        <w:t xml:space="preserve">- проведення Споживачем неповних або несвоєчасних розрахунків за </w:t>
      </w:r>
      <w:r w:rsidR="00E83DD3" w:rsidRPr="00477B8F">
        <w:rPr>
          <w:rFonts w:ascii="Times New Roman" w:eastAsia="Times New Roman" w:hAnsi="Times New Roman" w:cs="Times New Roman"/>
          <w:sz w:val="21"/>
          <w:szCs w:val="21"/>
          <w:lang w:eastAsia="uk-UA"/>
        </w:rPr>
        <w:t>цим Д</w:t>
      </w:r>
      <w:r w:rsidRPr="00477B8F">
        <w:rPr>
          <w:rFonts w:ascii="Times New Roman" w:eastAsia="Times New Roman" w:hAnsi="Times New Roman" w:cs="Times New Roman"/>
          <w:sz w:val="21"/>
          <w:szCs w:val="21"/>
          <w:lang w:eastAsia="uk-UA"/>
        </w:rPr>
        <w:t>оговором;</w:t>
      </w:r>
    </w:p>
    <w:p w:rsidR="00E83DD3" w:rsidRPr="00477B8F" w:rsidRDefault="00E83DD3" w:rsidP="00E83DD3">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перевищення підтвердженого обсягу природного газу, якщо інше не передбачено цим Договором та Додатковими угодами до нього;</w:t>
      </w:r>
    </w:p>
    <w:p w:rsidR="00F01A01" w:rsidRPr="00477B8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  розірвання </w:t>
      </w:r>
      <w:r w:rsidR="00F32758" w:rsidRPr="00477B8F">
        <w:rPr>
          <w:rFonts w:ascii="Times New Roman" w:eastAsia="Times New Roman" w:hAnsi="Times New Roman" w:cs="Times New Roman"/>
          <w:sz w:val="21"/>
          <w:szCs w:val="21"/>
          <w:lang w:eastAsia="uk-UA"/>
        </w:rPr>
        <w:t>цього Договору</w:t>
      </w:r>
      <w:r w:rsidRPr="00477B8F">
        <w:rPr>
          <w:rFonts w:ascii="Times New Roman" w:eastAsia="Times New Roman" w:hAnsi="Times New Roman" w:cs="Times New Roman"/>
          <w:sz w:val="21"/>
          <w:szCs w:val="21"/>
          <w:lang w:eastAsia="uk-UA"/>
        </w:rPr>
        <w:t>;</w:t>
      </w:r>
    </w:p>
    <w:p w:rsidR="00F01A01" w:rsidRPr="00477B8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відмови від підписання акту приймання-передачі без відповідного письмового обґрунтування;</w:t>
      </w:r>
    </w:p>
    <w:p w:rsidR="00F01A01" w:rsidRPr="00477B8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6.2. Постачання  </w:t>
      </w:r>
      <w:r w:rsidR="00E83DD3" w:rsidRPr="00477B8F">
        <w:rPr>
          <w:rFonts w:ascii="Times New Roman" w:eastAsia="Times New Roman" w:hAnsi="Times New Roman" w:cs="Times New Roman"/>
          <w:sz w:val="21"/>
          <w:szCs w:val="21"/>
          <w:lang w:eastAsia="uk-UA"/>
        </w:rPr>
        <w:t xml:space="preserve">газу </w:t>
      </w:r>
      <w:r w:rsidRPr="00477B8F">
        <w:rPr>
          <w:rFonts w:ascii="Times New Roman" w:eastAsia="Times New Roman" w:hAnsi="Times New Roman" w:cs="Times New Roman"/>
          <w:sz w:val="21"/>
          <w:szCs w:val="21"/>
          <w:lang w:eastAsia="uk-UA"/>
        </w:rPr>
        <w:t>Споживачу може бути припинено (обмежено) в інших випадках, передбачених Законом України  «Про ринок природного газу», Кодексом ГТС, Кодексом ГРС, Правилам</w:t>
      </w:r>
      <w:r w:rsidR="00534C61" w:rsidRPr="00477B8F">
        <w:rPr>
          <w:rFonts w:ascii="Times New Roman" w:eastAsia="Times New Roman" w:hAnsi="Times New Roman" w:cs="Times New Roman"/>
          <w:sz w:val="21"/>
          <w:szCs w:val="21"/>
          <w:lang w:eastAsia="uk-UA"/>
        </w:rPr>
        <w:t>и безпеки систем газопостачання, Правилами постачання природного газу, іншими нормативно-правовими актами України.</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6.3. Припинення постачання  не звільняє Споживача від обов’язку сплатити Постачальнику заборгованість за даним Договором.</w:t>
      </w:r>
    </w:p>
    <w:p w:rsidR="00E83DD3" w:rsidRPr="00477B8F" w:rsidRDefault="00534C61" w:rsidP="00E83DD3">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6.</w:t>
      </w:r>
      <w:r w:rsidR="00F32758" w:rsidRPr="00477B8F">
        <w:rPr>
          <w:rFonts w:ascii="Times New Roman" w:eastAsia="Times New Roman" w:hAnsi="Times New Roman" w:cs="Times New Roman"/>
          <w:sz w:val="21"/>
          <w:szCs w:val="21"/>
          <w:lang w:eastAsia="uk-UA"/>
        </w:rPr>
        <w:t>4</w:t>
      </w:r>
      <w:r w:rsidR="00F01A01" w:rsidRPr="00477B8F">
        <w:rPr>
          <w:rFonts w:ascii="Times New Roman" w:eastAsia="Times New Roman" w:hAnsi="Times New Roman" w:cs="Times New Roman"/>
          <w:sz w:val="21"/>
          <w:szCs w:val="21"/>
          <w:lang w:eastAsia="uk-UA"/>
        </w:rPr>
        <w:t xml:space="preserve">. </w:t>
      </w:r>
      <w:r w:rsidR="00E83DD3" w:rsidRPr="00477B8F">
        <w:rPr>
          <w:rFonts w:ascii="Times New Roman" w:eastAsia="Times New Roman" w:hAnsi="Times New Roman" w:cs="Times New Roman"/>
          <w:sz w:val="21"/>
          <w:szCs w:val="21"/>
          <w:lang w:eastAsia="uk-UA"/>
        </w:rPr>
        <w:t>У разі одержання повідомлення про припинення або обмеже</w:t>
      </w:r>
      <w:r w:rsidR="00F63671" w:rsidRPr="00477B8F">
        <w:rPr>
          <w:rFonts w:ascii="Times New Roman" w:eastAsia="Times New Roman" w:hAnsi="Times New Roman" w:cs="Times New Roman"/>
          <w:sz w:val="21"/>
          <w:szCs w:val="21"/>
          <w:lang w:eastAsia="uk-UA"/>
        </w:rPr>
        <w:t>ння постачання природного газу С</w:t>
      </w:r>
      <w:r w:rsidR="00E83DD3" w:rsidRPr="00477B8F">
        <w:rPr>
          <w:rFonts w:ascii="Times New Roman" w:eastAsia="Times New Roman" w:hAnsi="Times New Roman" w:cs="Times New Roman"/>
          <w:sz w:val="21"/>
          <w:szCs w:val="21"/>
          <w:lang w:eastAsia="uk-UA"/>
        </w:rPr>
        <w:t>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rsidR="00F01A01" w:rsidRPr="00477B8F" w:rsidRDefault="00E83DD3"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6.5</w:t>
      </w:r>
      <w:r w:rsidR="00F73C7B" w:rsidRPr="00477B8F">
        <w:rPr>
          <w:rFonts w:ascii="Times New Roman" w:eastAsia="Times New Roman" w:hAnsi="Times New Roman" w:cs="Times New Roman"/>
          <w:sz w:val="21"/>
          <w:szCs w:val="21"/>
          <w:lang w:eastAsia="uk-UA"/>
        </w:rPr>
        <w:t>.</w:t>
      </w:r>
      <w:r w:rsidR="00F01A01" w:rsidRPr="00477B8F">
        <w:rPr>
          <w:rFonts w:ascii="Times New Roman" w:eastAsia="Times New Roman" w:hAnsi="Times New Roman" w:cs="Times New Roman"/>
          <w:sz w:val="21"/>
          <w:szCs w:val="21"/>
          <w:lang w:eastAsia="uk-UA"/>
        </w:rPr>
        <w:t xml:space="preserve">Відновлення постачання Споживачу </w:t>
      </w:r>
      <w:r w:rsidRPr="00477B8F">
        <w:rPr>
          <w:rFonts w:ascii="Times New Roman" w:eastAsia="Times New Roman" w:hAnsi="Times New Roman" w:cs="Times New Roman"/>
          <w:sz w:val="21"/>
          <w:szCs w:val="21"/>
          <w:lang w:eastAsia="uk-UA"/>
        </w:rPr>
        <w:t xml:space="preserve">газу </w:t>
      </w:r>
      <w:r w:rsidR="00F01A01" w:rsidRPr="00477B8F">
        <w:rPr>
          <w:rFonts w:ascii="Times New Roman" w:eastAsia="Times New Roman" w:hAnsi="Times New Roman" w:cs="Times New Roman"/>
          <w:sz w:val="21"/>
          <w:szCs w:val="21"/>
          <w:lang w:eastAsia="uk-UA"/>
        </w:rPr>
        <w:t xml:space="preserve">здійснюється </w:t>
      </w:r>
      <w:r w:rsidRPr="00477B8F">
        <w:rPr>
          <w:rFonts w:ascii="Times New Roman" w:eastAsia="Times New Roman" w:hAnsi="Times New Roman" w:cs="Times New Roman"/>
          <w:sz w:val="21"/>
          <w:szCs w:val="21"/>
          <w:lang w:eastAsia="uk-UA"/>
        </w:rPr>
        <w:t>за погодженням Постачальника</w:t>
      </w:r>
      <w:r w:rsidR="00F73C7B"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 xml:space="preserve"> після </w:t>
      </w:r>
      <w:r w:rsidR="00F73C7B" w:rsidRPr="00477B8F">
        <w:rPr>
          <w:rFonts w:ascii="Times New Roman" w:eastAsia="Times New Roman" w:hAnsi="Times New Roman" w:cs="Times New Roman"/>
          <w:sz w:val="21"/>
          <w:szCs w:val="21"/>
          <w:lang w:eastAsia="uk-UA"/>
        </w:rPr>
        <w:t xml:space="preserve">відшкодування Споживачем витрат на припинення та відновлення газопостачання, що понесені Постачальником та/або  Оператором ГРМ/ГТС та за умови </w:t>
      </w:r>
      <w:r w:rsidR="00F01A01" w:rsidRPr="00477B8F">
        <w:rPr>
          <w:rFonts w:ascii="Times New Roman" w:eastAsia="Times New Roman" w:hAnsi="Times New Roman" w:cs="Times New Roman"/>
          <w:sz w:val="21"/>
          <w:szCs w:val="21"/>
          <w:lang w:eastAsia="uk-UA"/>
        </w:rPr>
        <w:t>усунення підстав, встановлених п.6.1, п.6.2. даного Договору.</w:t>
      </w:r>
    </w:p>
    <w:p w:rsidR="00ED1D6B" w:rsidRPr="00477B8F" w:rsidRDefault="00ED1D6B" w:rsidP="00ED1D6B">
      <w:pPr>
        <w:spacing w:after="0" w:line="240" w:lineRule="auto"/>
        <w:rPr>
          <w:rFonts w:ascii="Times New Roman" w:eastAsia="Times New Roman" w:hAnsi="Times New Roman" w:cs="Times New Roman"/>
          <w:b/>
          <w:bCs/>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7. ВІДПОВІДАЛЬНІСТЬ СТОРІН</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7.1. При порушенні умов Договору Сторони несуть відповідальність згідно з чинним законодавством України</w:t>
      </w:r>
      <w:r w:rsidR="00534C61" w:rsidRPr="00477B8F">
        <w:rPr>
          <w:rFonts w:ascii="Times New Roman" w:eastAsia="Times New Roman" w:hAnsi="Times New Roman" w:cs="Times New Roman"/>
          <w:sz w:val="21"/>
          <w:szCs w:val="21"/>
          <w:lang w:eastAsia="uk-UA"/>
        </w:rPr>
        <w:t xml:space="preserve"> та цим Договором</w:t>
      </w:r>
      <w:r w:rsidRPr="00477B8F">
        <w:rPr>
          <w:rFonts w:ascii="Times New Roman" w:eastAsia="Times New Roman" w:hAnsi="Times New Roman" w:cs="Times New Roman"/>
          <w:sz w:val="21"/>
          <w:szCs w:val="21"/>
          <w:lang w:eastAsia="uk-UA"/>
        </w:rPr>
        <w:t>.</w:t>
      </w:r>
    </w:p>
    <w:p w:rsidR="00C910A7" w:rsidRPr="00477B8F" w:rsidRDefault="00F01A01" w:rsidP="009519CF">
      <w:pPr>
        <w:shd w:val="clear" w:color="auto" w:fill="FFFFFF" w:themeFill="background1"/>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7.2. </w:t>
      </w:r>
      <w:r w:rsidR="00534C61" w:rsidRPr="00477B8F">
        <w:rPr>
          <w:rFonts w:ascii="Times New Roman" w:eastAsia="Times New Roman" w:hAnsi="Times New Roman" w:cs="Times New Roman"/>
          <w:sz w:val="21"/>
          <w:szCs w:val="21"/>
          <w:lang w:eastAsia="uk-UA"/>
        </w:rPr>
        <w:t xml:space="preserve">У випадку невиконання або неналежного виконання Споживачем умов </w:t>
      </w:r>
      <w:r w:rsidR="00C910A7" w:rsidRPr="00477B8F">
        <w:rPr>
          <w:rFonts w:ascii="Times New Roman" w:eastAsia="Times New Roman" w:hAnsi="Times New Roman" w:cs="Times New Roman"/>
          <w:sz w:val="21"/>
          <w:szCs w:val="21"/>
          <w:lang w:eastAsia="uk-UA"/>
        </w:rPr>
        <w:t xml:space="preserve">цього </w:t>
      </w:r>
      <w:r w:rsidR="00534C61" w:rsidRPr="00477B8F">
        <w:rPr>
          <w:rFonts w:ascii="Times New Roman" w:eastAsia="Times New Roman" w:hAnsi="Times New Roman" w:cs="Times New Roman"/>
          <w:sz w:val="21"/>
          <w:szCs w:val="21"/>
          <w:lang w:eastAsia="uk-UA"/>
        </w:rPr>
        <w:t>Договору</w:t>
      </w:r>
      <w:r w:rsidR="00C910A7" w:rsidRPr="00477B8F">
        <w:rPr>
          <w:rFonts w:ascii="Times New Roman" w:eastAsia="Times New Roman" w:hAnsi="Times New Roman" w:cs="Times New Roman"/>
          <w:sz w:val="21"/>
          <w:szCs w:val="21"/>
          <w:lang w:eastAsia="uk-UA"/>
        </w:rPr>
        <w:t>, в тому числі</w:t>
      </w:r>
      <w:r w:rsidR="00534C61" w:rsidRPr="00477B8F">
        <w:rPr>
          <w:rFonts w:ascii="Times New Roman" w:eastAsia="Times New Roman" w:hAnsi="Times New Roman" w:cs="Times New Roman"/>
          <w:sz w:val="21"/>
          <w:szCs w:val="21"/>
          <w:lang w:eastAsia="uk-UA"/>
        </w:rPr>
        <w:t xml:space="preserve"> щодо проведення </w:t>
      </w:r>
      <w:r w:rsidR="000E3CBE" w:rsidRPr="00477B8F">
        <w:rPr>
          <w:rFonts w:ascii="Times New Roman" w:eastAsia="Times New Roman" w:hAnsi="Times New Roman" w:cs="Times New Roman"/>
          <w:sz w:val="21"/>
          <w:szCs w:val="21"/>
          <w:lang w:eastAsia="uk-UA"/>
        </w:rPr>
        <w:t xml:space="preserve">розрахунків </w:t>
      </w:r>
      <w:r w:rsidR="00534C61" w:rsidRPr="00477B8F">
        <w:rPr>
          <w:rFonts w:ascii="Times New Roman" w:eastAsia="Times New Roman" w:hAnsi="Times New Roman" w:cs="Times New Roman"/>
          <w:sz w:val="21"/>
          <w:szCs w:val="21"/>
          <w:lang w:eastAsia="uk-UA"/>
        </w:rPr>
        <w:t>з Постачальником за цим Договором (порушення порядку та/або строку оплати газу), додержання обсягів та/або графіку споживання природного газу</w:t>
      </w:r>
      <w:r w:rsidR="00C910A7" w:rsidRPr="00477B8F">
        <w:rPr>
          <w:rFonts w:ascii="Times New Roman" w:eastAsia="Times New Roman" w:hAnsi="Times New Roman" w:cs="Times New Roman"/>
          <w:sz w:val="21"/>
          <w:szCs w:val="21"/>
          <w:lang w:eastAsia="uk-UA"/>
        </w:rPr>
        <w:t xml:space="preserve"> тощо</w:t>
      </w:r>
      <w:r w:rsidR="00534C61" w:rsidRPr="00477B8F">
        <w:rPr>
          <w:rFonts w:ascii="Times New Roman" w:eastAsia="Times New Roman" w:hAnsi="Times New Roman" w:cs="Times New Roman"/>
          <w:sz w:val="21"/>
          <w:szCs w:val="21"/>
          <w:lang w:eastAsia="uk-UA"/>
        </w:rPr>
        <w:t xml:space="preserve">, Постачальник має право ініціювати та/або вжити заходів з припинення або обмеження у встановлено чинним законодавством порядку постачання природного газу Споживачу та </w:t>
      </w:r>
      <w:r w:rsidR="00C910A7" w:rsidRPr="00477B8F">
        <w:rPr>
          <w:rFonts w:ascii="Times New Roman" w:eastAsia="Times New Roman" w:hAnsi="Times New Roman" w:cs="Times New Roman"/>
          <w:sz w:val="21"/>
          <w:szCs w:val="21"/>
          <w:lang w:eastAsia="uk-UA"/>
        </w:rPr>
        <w:t xml:space="preserve">має право вимагати від Споживача відшкодування завданих збитків/витрат. </w:t>
      </w:r>
    </w:p>
    <w:p w:rsidR="00534C61" w:rsidRPr="009519CF" w:rsidRDefault="00534C61" w:rsidP="009519CF">
      <w:pPr>
        <w:shd w:val="clear" w:color="auto" w:fill="FFFFFF" w:themeFill="background1"/>
        <w:spacing w:after="0" w:line="240" w:lineRule="auto"/>
        <w:ind w:firstLine="708"/>
        <w:jc w:val="both"/>
        <w:rPr>
          <w:rFonts w:ascii="Times New Roman" w:eastAsia="Times New Roman" w:hAnsi="Times New Roman" w:cs="Times New Roman"/>
          <w:sz w:val="21"/>
          <w:szCs w:val="21"/>
          <w:lang w:eastAsia="uk-UA"/>
        </w:rPr>
      </w:pPr>
      <w:r w:rsidRPr="009519CF">
        <w:rPr>
          <w:rFonts w:ascii="Times New Roman" w:eastAsia="Times New Roman" w:hAnsi="Times New Roman" w:cs="Times New Roman"/>
          <w:sz w:val="21"/>
          <w:szCs w:val="21"/>
          <w:lang w:eastAsia="uk-UA"/>
        </w:rPr>
        <w:t xml:space="preserve">7.3. </w:t>
      </w:r>
      <w:r w:rsidR="00F01A01" w:rsidRPr="009519CF">
        <w:rPr>
          <w:rFonts w:ascii="Times New Roman" w:eastAsia="Times New Roman" w:hAnsi="Times New Roman" w:cs="Times New Roman"/>
          <w:sz w:val="21"/>
          <w:szCs w:val="21"/>
          <w:lang w:eastAsia="uk-UA"/>
        </w:rPr>
        <w:t>В разі порушення Споживачем порядку т</w:t>
      </w:r>
      <w:r w:rsidRPr="009519CF">
        <w:rPr>
          <w:rFonts w:ascii="Times New Roman" w:eastAsia="Times New Roman" w:hAnsi="Times New Roman" w:cs="Times New Roman"/>
          <w:sz w:val="21"/>
          <w:szCs w:val="21"/>
          <w:lang w:eastAsia="uk-UA"/>
        </w:rPr>
        <w:t>а/або</w:t>
      </w:r>
      <w:r w:rsidR="00F01A01" w:rsidRPr="009519CF">
        <w:rPr>
          <w:rFonts w:ascii="Times New Roman" w:eastAsia="Times New Roman" w:hAnsi="Times New Roman" w:cs="Times New Roman"/>
          <w:sz w:val="21"/>
          <w:szCs w:val="21"/>
          <w:lang w:eastAsia="uk-UA"/>
        </w:rPr>
        <w:t xml:space="preserve"> строків оплати </w:t>
      </w:r>
      <w:r w:rsidRPr="009519CF">
        <w:rPr>
          <w:rFonts w:ascii="Times New Roman" w:eastAsia="Times New Roman" w:hAnsi="Times New Roman" w:cs="Times New Roman"/>
          <w:sz w:val="21"/>
          <w:szCs w:val="21"/>
          <w:lang w:eastAsia="uk-UA"/>
        </w:rPr>
        <w:t xml:space="preserve">за цим Договором, Споживач сплачує Постачальнику пеню </w:t>
      </w:r>
      <w:r w:rsidR="00F01A01" w:rsidRPr="009519CF">
        <w:rPr>
          <w:rFonts w:ascii="Times New Roman" w:eastAsia="Times New Roman" w:hAnsi="Times New Roman" w:cs="Times New Roman"/>
          <w:sz w:val="21"/>
          <w:szCs w:val="21"/>
          <w:lang w:eastAsia="uk-UA"/>
        </w:rPr>
        <w:t>в розмірі подвійної облікової ставки НБУ, що діяла в п</w:t>
      </w:r>
      <w:r w:rsidRPr="009519CF">
        <w:rPr>
          <w:rFonts w:ascii="Times New Roman" w:eastAsia="Times New Roman" w:hAnsi="Times New Roman" w:cs="Times New Roman"/>
          <w:sz w:val="21"/>
          <w:szCs w:val="21"/>
          <w:lang w:eastAsia="uk-UA"/>
        </w:rPr>
        <w:t>еріод, за який нараховується пеня, від суми простроченого платежу за кожен день прострочення оплати.</w:t>
      </w:r>
    </w:p>
    <w:p w:rsidR="00F01A01" w:rsidRPr="009519CF" w:rsidRDefault="00F01A01" w:rsidP="009519CF">
      <w:pPr>
        <w:shd w:val="clear" w:color="auto" w:fill="FFFFFF" w:themeFill="background1"/>
        <w:spacing w:after="0" w:line="240" w:lineRule="auto"/>
        <w:ind w:firstLine="708"/>
        <w:jc w:val="both"/>
        <w:rPr>
          <w:rFonts w:ascii="Times New Roman" w:eastAsia="Times New Roman" w:hAnsi="Times New Roman" w:cs="Times New Roman"/>
          <w:sz w:val="21"/>
          <w:szCs w:val="21"/>
          <w:lang w:eastAsia="uk-UA"/>
        </w:rPr>
      </w:pPr>
      <w:r w:rsidRPr="009519CF">
        <w:rPr>
          <w:rFonts w:ascii="Times New Roman" w:eastAsia="Times New Roman" w:hAnsi="Times New Roman" w:cs="Times New Roman"/>
          <w:sz w:val="21"/>
          <w:szCs w:val="21"/>
          <w:lang w:eastAsia="uk-UA"/>
        </w:rPr>
        <w:t xml:space="preserve"> Пеня нараховується протягом всього періоду прострочення і не обмежується 6-місячним строком згідно ч.6 ст. 232 Господарського коде</w:t>
      </w:r>
      <w:bookmarkStart w:id="6" w:name="_GoBack"/>
      <w:bookmarkEnd w:id="6"/>
      <w:r w:rsidRPr="009519CF">
        <w:rPr>
          <w:rFonts w:ascii="Times New Roman" w:eastAsia="Times New Roman" w:hAnsi="Times New Roman" w:cs="Times New Roman"/>
          <w:sz w:val="21"/>
          <w:szCs w:val="21"/>
          <w:lang w:eastAsia="uk-UA"/>
        </w:rPr>
        <w:t>ксу України.</w:t>
      </w:r>
    </w:p>
    <w:p w:rsidR="00F01A01" w:rsidRPr="009519CF" w:rsidRDefault="000C5D6A" w:rsidP="009519CF">
      <w:pPr>
        <w:shd w:val="clear" w:color="auto" w:fill="FFFFFF" w:themeFill="background1"/>
        <w:spacing w:after="0" w:line="240" w:lineRule="auto"/>
        <w:ind w:firstLine="708"/>
        <w:jc w:val="both"/>
        <w:rPr>
          <w:rFonts w:ascii="Times New Roman" w:eastAsia="Times New Roman" w:hAnsi="Times New Roman" w:cs="Times New Roman"/>
          <w:sz w:val="21"/>
          <w:szCs w:val="21"/>
          <w:lang w:eastAsia="uk-UA"/>
        </w:rPr>
      </w:pPr>
      <w:r w:rsidRPr="009519CF">
        <w:rPr>
          <w:rFonts w:ascii="Times New Roman" w:eastAsia="Times New Roman" w:hAnsi="Times New Roman" w:cs="Times New Roman"/>
          <w:sz w:val="21"/>
          <w:szCs w:val="21"/>
          <w:lang w:eastAsia="uk-UA"/>
        </w:rPr>
        <w:t>7.</w:t>
      </w:r>
      <w:r w:rsidR="009519CF" w:rsidRPr="009519CF">
        <w:rPr>
          <w:rFonts w:ascii="Times New Roman" w:eastAsia="Times New Roman" w:hAnsi="Times New Roman" w:cs="Times New Roman"/>
          <w:sz w:val="21"/>
          <w:szCs w:val="21"/>
          <w:lang w:val="ru-UA" w:eastAsia="uk-UA"/>
        </w:rPr>
        <w:t>3</w:t>
      </w:r>
      <w:r w:rsidR="00F01A01" w:rsidRPr="009519CF">
        <w:rPr>
          <w:rFonts w:ascii="Times New Roman" w:eastAsia="Times New Roman" w:hAnsi="Times New Roman" w:cs="Times New Roman"/>
          <w:sz w:val="21"/>
          <w:szCs w:val="21"/>
          <w:lang w:eastAsia="uk-UA"/>
        </w:rPr>
        <w:t>.</w:t>
      </w:r>
      <w:r w:rsidR="009519CF" w:rsidRPr="009519CF">
        <w:rPr>
          <w:rFonts w:ascii="Times New Roman" w:eastAsia="Times New Roman" w:hAnsi="Times New Roman" w:cs="Times New Roman"/>
          <w:sz w:val="21"/>
          <w:szCs w:val="21"/>
          <w:lang w:val="ru-UA" w:eastAsia="uk-UA"/>
        </w:rPr>
        <w:t>1.</w:t>
      </w:r>
      <w:r w:rsidR="00F01A01" w:rsidRPr="009519CF">
        <w:rPr>
          <w:rFonts w:ascii="Times New Roman" w:eastAsia="Times New Roman" w:hAnsi="Times New Roman" w:cs="Times New Roman"/>
          <w:sz w:val="21"/>
          <w:szCs w:val="21"/>
          <w:lang w:eastAsia="uk-UA"/>
        </w:rPr>
        <w:t xml:space="preserve"> Постачальник вправі зарахувати перераховані Споживачем грошові кошти, які надходитимуть в якості оплати поставленого газу в першу чергу для погашення штрафних санкцій, а вже потім як оплату основного боргу.</w:t>
      </w:r>
    </w:p>
    <w:p w:rsidR="00F01A01" w:rsidRPr="009519CF" w:rsidRDefault="00F01A01" w:rsidP="009519CF">
      <w:pPr>
        <w:shd w:val="clear" w:color="auto" w:fill="FFFFFF" w:themeFill="background1"/>
        <w:spacing w:after="0" w:line="240" w:lineRule="auto"/>
        <w:ind w:firstLine="708"/>
        <w:jc w:val="both"/>
        <w:rPr>
          <w:rFonts w:ascii="Times New Roman" w:eastAsia="Times New Roman" w:hAnsi="Times New Roman" w:cs="Times New Roman"/>
          <w:sz w:val="21"/>
          <w:szCs w:val="21"/>
          <w:lang w:eastAsia="uk-UA"/>
        </w:rPr>
      </w:pPr>
      <w:r w:rsidRPr="009519CF">
        <w:rPr>
          <w:rFonts w:ascii="Times New Roman" w:eastAsia="Times New Roman" w:hAnsi="Times New Roman" w:cs="Times New Roman"/>
          <w:sz w:val="21"/>
          <w:szCs w:val="21"/>
          <w:lang w:eastAsia="uk-UA"/>
        </w:rPr>
        <w:t>7.</w:t>
      </w:r>
      <w:r w:rsidR="009519CF" w:rsidRPr="009519CF">
        <w:rPr>
          <w:rFonts w:ascii="Times New Roman" w:eastAsia="Times New Roman" w:hAnsi="Times New Roman" w:cs="Times New Roman"/>
          <w:sz w:val="21"/>
          <w:szCs w:val="21"/>
          <w:lang w:val="ru-UA" w:eastAsia="uk-UA"/>
        </w:rPr>
        <w:t>4</w:t>
      </w:r>
      <w:r w:rsidRPr="009519CF">
        <w:rPr>
          <w:rFonts w:ascii="Times New Roman" w:eastAsia="Times New Roman" w:hAnsi="Times New Roman" w:cs="Times New Roman"/>
          <w:sz w:val="21"/>
          <w:szCs w:val="21"/>
          <w:lang w:eastAsia="uk-UA"/>
        </w:rPr>
        <w:t>. У разі не поставки або недопоставки Постачальником газу, відповідно до умов даного Договору, останній сплачує на користь Споживача пеню в розмірі подвійної облікової ставки НБУ</w:t>
      </w:r>
      <w:r w:rsidR="000C5D6A" w:rsidRPr="009519CF">
        <w:rPr>
          <w:rFonts w:ascii="Times New Roman" w:eastAsia="Times New Roman" w:hAnsi="Times New Roman" w:cs="Times New Roman"/>
          <w:sz w:val="21"/>
          <w:szCs w:val="21"/>
          <w:lang w:eastAsia="uk-UA"/>
        </w:rPr>
        <w:t>, чинної в період за який нараховується пеня</w:t>
      </w:r>
      <w:r w:rsidRPr="009519CF">
        <w:rPr>
          <w:rFonts w:ascii="Times New Roman" w:eastAsia="Times New Roman" w:hAnsi="Times New Roman" w:cs="Times New Roman"/>
          <w:sz w:val="21"/>
          <w:szCs w:val="21"/>
          <w:lang w:eastAsia="uk-UA"/>
        </w:rPr>
        <w:t xml:space="preserve"> від вартості недопоставленого обсягу природного газу</w:t>
      </w:r>
      <w:r w:rsidR="000C5D6A" w:rsidRPr="009519CF">
        <w:rPr>
          <w:rFonts w:ascii="Times New Roman" w:eastAsia="Times New Roman" w:hAnsi="Times New Roman" w:cs="Times New Roman"/>
          <w:sz w:val="21"/>
          <w:szCs w:val="21"/>
          <w:lang w:eastAsia="uk-UA"/>
        </w:rPr>
        <w:t xml:space="preserve"> за кожний день прострочення</w:t>
      </w:r>
      <w:r w:rsidRPr="009519CF">
        <w:rPr>
          <w:rFonts w:ascii="Times New Roman" w:eastAsia="Times New Roman" w:hAnsi="Times New Roman" w:cs="Times New Roman"/>
          <w:sz w:val="21"/>
          <w:szCs w:val="21"/>
          <w:lang w:eastAsia="uk-UA"/>
        </w:rPr>
        <w:t>.</w:t>
      </w:r>
    </w:p>
    <w:p w:rsidR="00F01A01" w:rsidRPr="00477B8F" w:rsidRDefault="00F01A01" w:rsidP="009519CF">
      <w:pPr>
        <w:shd w:val="clear" w:color="auto" w:fill="FFFFFF" w:themeFill="background1"/>
        <w:spacing w:after="0" w:line="240" w:lineRule="auto"/>
        <w:ind w:firstLine="708"/>
        <w:jc w:val="both"/>
        <w:rPr>
          <w:rFonts w:ascii="Times New Roman" w:eastAsia="Times New Roman" w:hAnsi="Times New Roman" w:cs="Times New Roman"/>
          <w:sz w:val="21"/>
          <w:szCs w:val="21"/>
          <w:lang w:eastAsia="uk-UA"/>
        </w:rPr>
      </w:pPr>
      <w:r w:rsidRPr="009519CF">
        <w:rPr>
          <w:rFonts w:ascii="Times New Roman" w:eastAsia="Times New Roman" w:hAnsi="Times New Roman" w:cs="Times New Roman"/>
          <w:sz w:val="21"/>
          <w:szCs w:val="21"/>
          <w:lang w:eastAsia="uk-UA"/>
        </w:rPr>
        <w:t>7.4.</w:t>
      </w:r>
      <w:r w:rsidR="009519CF" w:rsidRPr="009519CF">
        <w:rPr>
          <w:rFonts w:ascii="Times New Roman" w:eastAsia="Times New Roman" w:hAnsi="Times New Roman" w:cs="Times New Roman"/>
          <w:sz w:val="21"/>
          <w:szCs w:val="21"/>
          <w:lang w:val="ru-UA" w:eastAsia="uk-UA"/>
        </w:rPr>
        <w:t>1.</w:t>
      </w:r>
      <w:r w:rsidRPr="009519CF">
        <w:rPr>
          <w:rFonts w:ascii="Times New Roman" w:eastAsia="Times New Roman" w:hAnsi="Times New Roman" w:cs="Times New Roman"/>
          <w:sz w:val="21"/>
          <w:szCs w:val="21"/>
          <w:lang w:eastAsia="uk-UA"/>
        </w:rPr>
        <w:t xml:space="preserve"> Сплата штрафних санкцій не звільняє Сторони від взятих на себе зобов’язань, відповідно до умов даного Договору. Нарахування штрафних санкцій</w:t>
      </w:r>
      <w:r w:rsidRPr="00477B8F">
        <w:rPr>
          <w:rFonts w:ascii="Times New Roman" w:eastAsia="Times New Roman" w:hAnsi="Times New Roman" w:cs="Times New Roman"/>
          <w:sz w:val="21"/>
          <w:szCs w:val="21"/>
          <w:lang w:eastAsia="uk-UA"/>
        </w:rPr>
        <w:t xml:space="preserve"> є правом Сторін.</w:t>
      </w:r>
    </w:p>
    <w:p w:rsidR="00F01A01" w:rsidRPr="00815500" w:rsidRDefault="00F01A01" w:rsidP="009519CF">
      <w:pPr>
        <w:shd w:val="clear" w:color="auto" w:fill="FFFFFF" w:themeFill="background1"/>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7.5. У разі порушення порядку та терміну оплати за газ, Постачальник має право зас</w:t>
      </w:r>
      <w:r w:rsidR="0035131A" w:rsidRPr="00815500">
        <w:rPr>
          <w:rFonts w:ascii="Times New Roman" w:eastAsia="Times New Roman" w:hAnsi="Times New Roman" w:cs="Times New Roman"/>
          <w:sz w:val="21"/>
          <w:szCs w:val="21"/>
          <w:lang w:eastAsia="uk-UA"/>
        </w:rPr>
        <w:t xml:space="preserve">тосувати до Споживача </w:t>
      </w:r>
      <w:proofErr w:type="spellStart"/>
      <w:r w:rsidR="0035131A" w:rsidRPr="00815500">
        <w:rPr>
          <w:rFonts w:ascii="Times New Roman" w:eastAsia="Times New Roman" w:hAnsi="Times New Roman" w:cs="Times New Roman"/>
          <w:sz w:val="21"/>
          <w:szCs w:val="21"/>
          <w:lang w:eastAsia="uk-UA"/>
        </w:rPr>
        <w:t>оперативно</w:t>
      </w:r>
      <w:proofErr w:type="spellEnd"/>
      <w:r w:rsidRPr="00815500">
        <w:rPr>
          <w:rFonts w:ascii="Times New Roman" w:eastAsia="Times New Roman" w:hAnsi="Times New Roman" w:cs="Times New Roman"/>
          <w:sz w:val="21"/>
          <w:szCs w:val="21"/>
          <w:lang w:eastAsia="uk-UA"/>
        </w:rPr>
        <w:t xml:space="preserve">-господарські санкції, передбачені </w:t>
      </w:r>
      <w:r w:rsidR="00C3249D" w:rsidRPr="00815500">
        <w:rPr>
          <w:rFonts w:ascii="Times New Roman" w:eastAsia="Times New Roman" w:hAnsi="Times New Roman" w:cs="Times New Roman"/>
          <w:sz w:val="21"/>
          <w:szCs w:val="21"/>
          <w:lang w:eastAsia="uk-UA"/>
        </w:rPr>
        <w:t>чинним законодавством України</w:t>
      </w:r>
      <w:r w:rsidR="000C5D6A" w:rsidRPr="00815500">
        <w:rPr>
          <w:rFonts w:ascii="Times New Roman" w:eastAsia="Times New Roman" w:hAnsi="Times New Roman" w:cs="Times New Roman"/>
          <w:sz w:val="21"/>
          <w:szCs w:val="21"/>
          <w:lang w:eastAsia="uk-UA"/>
        </w:rPr>
        <w:t xml:space="preserve">, в тому числі Постачальник має право здійснити заходи з припинення </w:t>
      </w:r>
      <w:r w:rsidR="00F73C7B" w:rsidRPr="00815500">
        <w:rPr>
          <w:rFonts w:ascii="Times New Roman" w:eastAsia="Times New Roman" w:hAnsi="Times New Roman" w:cs="Times New Roman"/>
          <w:sz w:val="21"/>
          <w:szCs w:val="21"/>
          <w:lang w:eastAsia="uk-UA"/>
        </w:rPr>
        <w:t xml:space="preserve">(обмеження) </w:t>
      </w:r>
      <w:r w:rsidR="000C5D6A" w:rsidRPr="00815500">
        <w:rPr>
          <w:rFonts w:ascii="Times New Roman" w:eastAsia="Times New Roman" w:hAnsi="Times New Roman" w:cs="Times New Roman"/>
          <w:sz w:val="21"/>
          <w:szCs w:val="21"/>
          <w:lang w:eastAsia="uk-UA"/>
        </w:rPr>
        <w:t>постачання природного газу споживачу у порядку, визначеному цим Договором та чинним законодавством України.</w:t>
      </w:r>
    </w:p>
    <w:p w:rsidR="00322CD2" w:rsidRPr="00815500" w:rsidRDefault="004F287E" w:rsidP="009726A0">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 xml:space="preserve">7.6. </w:t>
      </w:r>
      <w:r w:rsidR="00556B87" w:rsidRPr="00815500">
        <w:rPr>
          <w:rFonts w:ascii="Times New Roman" w:eastAsia="Times New Roman" w:hAnsi="Times New Roman" w:cs="Times New Roman"/>
          <w:sz w:val="21"/>
          <w:szCs w:val="21"/>
          <w:lang w:eastAsia="uk-UA"/>
        </w:rPr>
        <w:t>Відповідно</w:t>
      </w:r>
      <w:r w:rsidR="002F7D3F" w:rsidRPr="00815500">
        <w:rPr>
          <w:rFonts w:ascii="Times New Roman" w:eastAsia="Times New Roman" w:hAnsi="Times New Roman" w:cs="Times New Roman"/>
          <w:sz w:val="21"/>
          <w:szCs w:val="21"/>
          <w:lang w:eastAsia="uk-UA"/>
        </w:rPr>
        <w:t xml:space="preserve"> розділу </w:t>
      </w:r>
      <w:r w:rsidR="002F7D3F" w:rsidRPr="00815500">
        <w:rPr>
          <w:rFonts w:ascii="Times New Roman" w:eastAsia="Times New Roman" w:hAnsi="Times New Roman" w:cs="Times New Roman"/>
          <w:sz w:val="21"/>
          <w:szCs w:val="21"/>
          <w:lang w:val="en-US" w:eastAsia="uk-UA"/>
        </w:rPr>
        <w:t>VI</w:t>
      </w:r>
      <w:r w:rsidR="002F7D3F" w:rsidRPr="00815500">
        <w:rPr>
          <w:rFonts w:ascii="Times New Roman" w:eastAsia="Times New Roman" w:hAnsi="Times New Roman" w:cs="Times New Roman"/>
          <w:sz w:val="21"/>
          <w:szCs w:val="21"/>
          <w:lang w:eastAsia="uk-UA"/>
        </w:rPr>
        <w:t xml:space="preserve"> «Порядок відшкодування збитків та вирішення спорів»</w:t>
      </w:r>
      <w:r w:rsidR="002F7D3F" w:rsidRPr="00815500">
        <w:rPr>
          <w:rFonts w:ascii="Times New Roman" w:eastAsia="Times New Roman" w:hAnsi="Times New Roman" w:cs="Times New Roman"/>
          <w:sz w:val="21"/>
          <w:szCs w:val="21"/>
          <w:lang w:val="en-US" w:eastAsia="uk-UA"/>
        </w:rPr>
        <w:t xml:space="preserve"> </w:t>
      </w:r>
      <w:r w:rsidR="00556B87" w:rsidRPr="00815500">
        <w:rPr>
          <w:rFonts w:ascii="Times New Roman" w:eastAsia="Times New Roman" w:hAnsi="Times New Roman" w:cs="Times New Roman"/>
          <w:sz w:val="21"/>
          <w:szCs w:val="21"/>
          <w:lang w:eastAsia="uk-UA"/>
        </w:rPr>
        <w:t>Правил постачання природного газу</w:t>
      </w:r>
      <w:r w:rsidR="00322CD2" w:rsidRPr="00815500">
        <w:rPr>
          <w:rFonts w:ascii="Times New Roman" w:eastAsia="Times New Roman" w:hAnsi="Times New Roman" w:cs="Times New Roman"/>
          <w:sz w:val="21"/>
          <w:szCs w:val="21"/>
          <w:lang w:eastAsia="uk-UA"/>
        </w:rPr>
        <w:t>:</w:t>
      </w:r>
    </w:p>
    <w:p w:rsidR="00692C00" w:rsidRPr="00815500" w:rsidRDefault="00322CD2" w:rsidP="00322CD2">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7.6.1.</w:t>
      </w:r>
      <w:r w:rsidR="00337C52" w:rsidRPr="00815500">
        <w:rPr>
          <w:rFonts w:ascii="Times New Roman" w:eastAsia="Times New Roman" w:hAnsi="Times New Roman" w:cs="Times New Roman"/>
          <w:sz w:val="21"/>
          <w:szCs w:val="21"/>
          <w:lang w:eastAsia="uk-UA"/>
        </w:rPr>
        <w:t xml:space="preserve"> я</w:t>
      </w:r>
      <w:r w:rsidR="004F287E" w:rsidRPr="00815500">
        <w:rPr>
          <w:rFonts w:ascii="Times New Roman" w:eastAsia="Times New Roman" w:hAnsi="Times New Roman" w:cs="Times New Roman"/>
          <w:sz w:val="21"/>
          <w:szCs w:val="21"/>
          <w:lang w:eastAsia="uk-UA"/>
        </w:rPr>
        <w:t xml:space="preserve">кщо за підсумками розрахункового періоду фактичний обсяг </w:t>
      </w:r>
      <w:r w:rsidR="00EE3CF0" w:rsidRPr="00815500">
        <w:rPr>
          <w:rFonts w:ascii="Times New Roman" w:eastAsia="Times New Roman" w:hAnsi="Times New Roman" w:cs="Times New Roman"/>
          <w:sz w:val="21"/>
          <w:szCs w:val="21"/>
          <w:lang w:eastAsia="uk-UA"/>
        </w:rPr>
        <w:t>споживання</w:t>
      </w:r>
      <w:r w:rsidR="004F287E" w:rsidRPr="00815500">
        <w:rPr>
          <w:rFonts w:ascii="Times New Roman" w:eastAsia="Times New Roman" w:hAnsi="Times New Roman" w:cs="Times New Roman"/>
          <w:sz w:val="21"/>
          <w:szCs w:val="21"/>
          <w:lang w:eastAsia="uk-UA"/>
        </w:rPr>
        <w:t xml:space="preserve"> природного газу </w:t>
      </w:r>
      <w:r w:rsidR="009726A0" w:rsidRPr="00815500">
        <w:rPr>
          <w:rFonts w:ascii="Times New Roman" w:eastAsia="Times New Roman" w:hAnsi="Times New Roman" w:cs="Times New Roman"/>
          <w:sz w:val="21"/>
          <w:szCs w:val="21"/>
          <w:lang w:eastAsia="uk-UA"/>
        </w:rPr>
        <w:t>Споживач</w:t>
      </w:r>
      <w:r w:rsidR="00EE3CF0" w:rsidRPr="00815500">
        <w:rPr>
          <w:rFonts w:ascii="Times New Roman" w:eastAsia="Times New Roman" w:hAnsi="Times New Roman" w:cs="Times New Roman"/>
          <w:sz w:val="21"/>
          <w:szCs w:val="21"/>
          <w:lang w:eastAsia="uk-UA"/>
        </w:rPr>
        <w:t>ем</w:t>
      </w:r>
      <w:r w:rsidR="004F287E" w:rsidRPr="00815500">
        <w:rPr>
          <w:rFonts w:ascii="Times New Roman" w:eastAsia="Times New Roman" w:hAnsi="Times New Roman" w:cs="Times New Roman"/>
          <w:sz w:val="21"/>
          <w:szCs w:val="21"/>
          <w:lang w:eastAsia="uk-UA"/>
        </w:rPr>
        <w:t xml:space="preserve"> буде перевищувати </w:t>
      </w:r>
      <w:r w:rsidR="00EE3CF0" w:rsidRPr="00815500">
        <w:rPr>
          <w:rFonts w:ascii="Times New Roman" w:eastAsia="Times New Roman" w:hAnsi="Times New Roman" w:cs="Times New Roman"/>
          <w:sz w:val="21"/>
          <w:szCs w:val="21"/>
          <w:lang w:eastAsia="uk-UA"/>
        </w:rPr>
        <w:t>замовлений</w:t>
      </w:r>
      <w:r w:rsidR="004F287E" w:rsidRPr="00815500">
        <w:rPr>
          <w:rFonts w:ascii="Times New Roman" w:eastAsia="Times New Roman" w:hAnsi="Times New Roman" w:cs="Times New Roman"/>
          <w:sz w:val="21"/>
          <w:szCs w:val="21"/>
          <w:lang w:eastAsia="uk-UA"/>
        </w:rPr>
        <w:t xml:space="preserve"> обсяг </w:t>
      </w:r>
      <w:r w:rsidR="009726A0" w:rsidRPr="00815500">
        <w:rPr>
          <w:rFonts w:ascii="Times New Roman" w:eastAsia="Times New Roman" w:hAnsi="Times New Roman" w:cs="Times New Roman"/>
          <w:sz w:val="21"/>
          <w:szCs w:val="21"/>
          <w:lang w:eastAsia="uk-UA"/>
        </w:rPr>
        <w:t>природного газу на цей період</w:t>
      </w:r>
      <w:r w:rsidR="0080603C" w:rsidRPr="00815500">
        <w:rPr>
          <w:rFonts w:ascii="Times New Roman" w:eastAsia="Times New Roman" w:hAnsi="Times New Roman" w:cs="Times New Roman"/>
          <w:sz w:val="21"/>
          <w:szCs w:val="21"/>
          <w:lang w:eastAsia="uk-UA"/>
        </w:rPr>
        <w:t xml:space="preserve"> більше ніж на 10 %</w:t>
      </w:r>
      <w:r w:rsidR="009726A0" w:rsidRPr="00815500">
        <w:rPr>
          <w:rFonts w:ascii="Times New Roman" w:eastAsia="Times New Roman" w:hAnsi="Times New Roman" w:cs="Times New Roman"/>
          <w:sz w:val="21"/>
          <w:szCs w:val="21"/>
          <w:lang w:eastAsia="uk-UA"/>
        </w:rPr>
        <w:t xml:space="preserve">, </w:t>
      </w:r>
      <w:r w:rsidR="00C93FBE" w:rsidRPr="00815500">
        <w:rPr>
          <w:rFonts w:ascii="Times New Roman" w:eastAsia="Times New Roman" w:hAnsi="Times New Roman" w:cs="Times New Roman"/>
          <w:sz w:val="21"/>
          <w:szCs w:val="21"/>
          <w:lang w:eastAsia="uk-UA"/>
        </w:rPr>
        <w:t>Постачальник має право вимагати від Споживача</w:t>
      </w:r>
      <w:r w:rsidR="009726A0" w:rsidRPr="00815500">
        <w:rPr>
          <w:rFonts w:ascii="Times New Roman" w:eastAsia="Times New Roman" w:hAnsi="Times New Roman" w:cs="Times New Roman"/>
          <w:sz w:val="21"/>
          <w:szCs w:val="21"/>
          <w:lang w:eastAsia="uk-UA"/>
        </w:rPr>
        <w:t xml:space="preserve"> компенсувати </w:t>
      </w:r>
      <w:r w:rsidR="004F287E" w:rsidRPr="00815500">
        <w:rPr>
          <w:rFonts w:ascii="Times New Roman" w:eastAsia="Times New Roman" w:hAnsi="Times New Roman" w:cs="Times New Roman"/>
          <w:sz w:val="21"/>
          <w:szCs w:val="21"/>
          <w:lang w:eastAsia="uk-UA"/>
        </w:rPr>
        <w:t xml:space="preserve">вартість різниці між </w:t>
      </w:r>
      <w:r w:rsidR="00EE3CF0" w:rsidRPr="00815500">
        <w:rPr>
          <w:rFonts w:ascii="Times New Roman" w:eastAsia="Times New Roman" w:hAnsi="Times New Roman" w:cs="Times New Roman"/>
          <w:sz w:val="21"/>
          <w:szCs w:val="21"/>
          <w:lang w:eastAsia="uk-UA"/>
        </w:rPr>
        <w:t>замовленим</w:t>
      </w:r>
      <w:r w:rsidR="004F287E" w:rsidRPr="00815500">
        <w:rPr>
          <w:rFonts w:ascii="Times New Roman" w:eastAsia="Times New Roman" w:hAnsi="Times New Roman" w:cs="Times New Roman"/>
          <w:sz w:val="21"/>
          <w:szCs w:val="21"/>
          <w:lang w:eastAsia="uk-UA"/>
        </w:rPr>
        <w:t xml:space="preserve"> обсягом природного газу та фактичним обсягом споживання природного газу за ціною вартості природного газу, визначеною </w:t>
      </w:r>
      <w:r w:rsidR="009726A0" w:rsidRPr="00815500">
        <w:rPr>
          <w:rFonts w:ascii="Times New Roman" w:eastAsia="Times New Roman" w:hAnsi="Times New Roman" w:cs="Times New Roman"/>
          <w:sz w:val="21"/>
          <w:szCs w:val="21"/>
          <w:lang w:eastAsia="uk-UA"/>
        </w:rPr>
        <w:t>цим Д</w:t>
      </w:r>
      <w:r w:rsidR="004F287E" w:rsidRPr="00815500">
        <w:rPr>
          <w:rFonts w:ascii="Times New Roman" w:eastAsia="Times New Roman" w:hAnsi="Times New Roman" w:cs="Times New Roman"/>
          <w:sz w:val="21"/>
          <w:szCs w:val="21"/>
          <w:lang w:eastAsia="uk-UA"/>
        </w:rPr>
        <w:t xml:space="preserve">оговором </w:t>
      </w:r>
      <w:r w:rsidR="009726A0" w:rsidRPr="00815500">
        <w:rPr>
          <w:rFonts w:ascii="Times New Roman" w:eastAsia="Times New Roman" w:hAnsi="Times New Roman" w:cs="Times New Roman"/>
          <w:sz w:val="21"/>
          <w:szCs w:val="21"/>
          <w:lang w:eastAsia="uk-UA"/>
        </w:rPr>
        <w:t>та Додатковим угодами до нього</w:t>
      </w:r>
      <w:r w:rsidR="00C93FBE" w:rsidRPr="00815500">
        <w:rPr>
          <w:rFonts w:ascii="Times New Roman" w:eastAsia="Times New Roman" w:hAnsi="Times New Roman" w:cs="Times New Roman"/>
          <w:sz w:val="21"/>
          <w:szCs w:val="21"/>
          <w:lang w:eastAsia="uk-UA"/>
        </w:rPr>
        <w:t>, з коефіцієнтом 0,1</w:t>
      </w:r>
      <w:r w:rsidRPr="00815500">
        <w:rPr>
          <w:rFonts w:ascii="Times New Roman" w:eastAsia="Times New Roman" w:hAnsi="Times New Roman" w:cs="Times New Roman"/>
          <w:sz w:val="21"/>
          <w:szCs w:val="21"/>
          <w:lang w:eastAsia="uk-UA"/>
        </w:rPr>
        <w:t>;</w:t>
      </w:r>
    </w:p>
    <w:p w:rsidR="00692C00" w:rsidRPr="00815500" w:rsidRDefault="00692C00" w:rsidP="009726A0">
      <w:pPr>
        <w:spacing w:after="0" w:line="240" w:lineRule="auto"/>
        <w:ind w:firstLine="708"/>
        <w:jc w:val="both"/>
        <w:rPr>
          <w:rFonts w:ascii="Times New Roman" w:eastAsia="Times New Roman" w:hAnsi="Times New Roman" w:cs="Times New Roman"/>
          <w:sz w:val="21"/>
          <w:szCs w:val="21"/>
          <w:lang w:val="en-US" w:eastAsia="uk-UA"/>
        </w:rPr>
      </w:pPr>
      <w:r w:rsidRPr="00815500">
        <w:rPr>
          <w:rFonts w:ascii="Times New Roman" w:eastAsia="Times New Roman" w:hAnsi="Times New Roman" w:cs="Times New Roman"/>
          <w:sz w:val="21"/>
          <w:szCs w:val="21"/>
          <w:lang w:eastAsia="uk-UA"/>
        </w:rPr>
        <w:t>7.</w:t>
      </w:r>
      <w:r w:rsidR="00322CD2" w:rsidRPr="00815500">
        <w:rPr>
          <w:rFonts w:ascii="Times New Roman" w:eastAsia="Times New Roman" w:hAnsi="Times New Roman" w:cs="Times New Roman"/>
          <w:sz w:val="21"/>
          <w:szCs w:val="21"/>
          <w:lang w:eastAsia="uk-UA"/>
        </w:rPr>
        <w:t>6.2</w:t>
      </w:r>
      <w:r w:rsidRPr="00815500">
        <w:rPr>
          <w:rFonts w:ascii="Times New Roman" w:eastAsia="Times New Roman" w:hAnsi="Times New Roman" w:cs="Times New Roman"/>
          <w:sz w:val="21"/>
          <w:szCs w:val="21"/>
          <w:lang w:eastAsia="uk-UA"/>
        </w:rPr>
        <w:t xml:space="preserve">. </w:t>
      </w:r>
      <w:r w:rsidR="00322CD2" w:rsidRPr="00815500">
        <w:rPr>
          <w:rFonts w:ascii="Times New Roman" w:eastAsia="Times New Roman" w:hAnsi="Times New Roman" w:cs="Times New Roman"/>
          <w:sz w:val="21"/>
          <w:szCs w:val="21"/>
          <w:lang w:eastAsia="uk-UA"/>
        </w:rPr>
        <w:t>я</w:t>
      </w:r>
      <w:r w:rsidRPr="00815500">
        <w:rPr>
          <w:rFonts w:ascii="Times New Roman" w:eastAsia="Times New Roman" w:hAnsi="Times New Roman" w:cs="Times New Roman"/>
          <w:sz w:val="21"/>
          <w:szCs w:val="21"/>
          <w:lang w:eastAsia="uk-UA"/>
        </w:rPr>
        <w:t>кщо за підсумками розрахункового періоду фактичний обсяг споживання природного газу</w:t>
      </w:r>
      <w:r w:rsidR="00B51C5F" w:rsidRPr="00815500">
        <w:rPr>
          <w:rFonts w:ascii="Times New Roman" w:eastAsia="Times New Roman" w:hAnsi="Times New Roman" w:cs="Times New Roman"/>
          <w:sz w:val="21"/>
          <w:szCs w:val="21"/>
          <w:lang w:eastAsia="uk-UA"/>
        </w:rPr>
        <w:t xml:space="preserve"> Споживачем</w:t>
      </w:r>
      <w:r w:rsidRPr="00815500">
        <w:rPr>
          <w:rFonts w:ascii="Times New Roman" w:eastAsia="Times New Roman" w:hAnsi="Times New Roman" w:cs="Times New Roman"/>
          <w:sz w:val="21"/>
          <w:szCs w:val="21"/>
          <w:lang w:eastAsia="uk-UA"/>
        </w:rPr>
        <w:t xml:space="preserve"> буде менший від </w:t>
      </w:r>
      <w:r w:rsidR="00B51C5F" w:rsidRPr="00815500">
        <w:rPr>
          <w:rFonts w:ascii="Times New Roman" w:eastAsia="Times New Roman" w:hAnsi="Times New Roman" w:cs="Times New Roman"/>
          <w:sz w:val="21"/>
          <w:szCs w:val="21"/>
          <w:lang w:eastAsia="uk-UA"/>
        </w:rPr>
        <w:t>замовле</w:t>
      </w:r>
      <w:r w:rsidRPr="00815500">
        <w:rPr>
          <w:rFonts w:ascii="Times New Roman" w:eastAsia="Times New Roman" w:hAnsi="Times New Roman" w:cs="Times New Roman"/>
          <w:sz w:val="21"/>
          <w:szCs w:val="21"/>
          <w:lang w:eastAsia="uk-UA"/>
        </w:rPr>
        <w:t>ного обсягу природного газу</w:t>
      </w:r>
      <w:r w:rsidR="00EC3F35" w:rsidRPr="00815500">
        <w:rPr>
          <w:rFonts w:ascii="Times New Roman" w:eastAsia="Times New Roman" w:hAnsi="Times New Roman" w:cs="Times New Roman"/>
          <w:sz w:val="21"/>
          <w:szCs w:val="21"/>
          <w:lang w:eastAsia="uk-UA"/>
        </w:rPr>
        <w:t xml:space="preserve"> на цей період більше ніж на 10 %</w:t>
      </w:r>
      <w:r w:rsidRPr="00815500">
        <w:rPr>
          <w:rFonts w:ascii="Times New Roman" w:eastAsia="Times New Roman" w:hAnsi="Times New Roman" w:cs="Times New Roman"/>
          <w:sz w:val="21"/>
          <w:szCs w:val="21"/>
          <w:lang w:eastAsia="uk-UA"/>
        </w:rPr>
        <w:t xml:space="preserve">, </w:t>
      </w:r>
      <w:r w:rsidR="00B26B78" w:rsidRPr="00815500">
        <w:rPr>
          <w:rFonts w:ascii="Times New Roman" w:eastAsia="Times New Roman" w:hAnsi="Times New Roman" w:cs="Times New Roman"/>
          <w:sz w:val="21"/>
          <w:szCs w:val="21"/>
          <w:lang w:eastAsia="uk-UA"/>
        </w:rPr>
        <w:t>П</w:t>
      </w:r>
      <w:r w:rsidRPr="00815500">
        <w:rPr>
          <w:rFonts w:ascii="Times New Roman" w:eastAsia="Times New Roman" w:hAnsi="Times New Roman" w:cs="Times New Roman"/>
          <w:sz w:val="21"/>
          <w:szCs w:val="21"/>
          <w:lang w:eastAsia="uk-UA"/>
        </w:rPr>
        <w:t xml:space="preserve">остачальник має право вимагати від </w:t>
      </w:r>
      <w:r w:rsidR="00B26B78" w:rsidRPr="00815500">
        <w:rPr>
          <w:rFonts w:ascii="Times New Roman" w:eastAsia="Times New Roman" w:hAnsi="Times New Roman" w:cs="Times New Roman"/>
          <w:sz w:val="21"/>
          <w:szCs w:val="21"/>
          <w:lang w:eastAsia="uk-UA"/>
        </w:rPr>
        <w:t>С</w:t>
      </w:r>
      <w:r w:rsidRPr="00815500">
        <w:rPr>
          <w:rFonts w:ascii="Times New Roman" w:eastAsia="Times New Roman" w:hAnsi="Times New Roman" w:cs="Times New Roman"/>
          <w:sz w:val="21"/>
          <w:szCs w:val="21"/>
          <w:lang w:eastAsia="uk-UA"/>
        </w:rPr>
        <w:t xml:space="preserve">поживача відшкодування збитків у розмірі подвійної облікової ставки Національного банку України від вартості </w:t>
      </w:r>
      <w:proofErr w:type="spellStart"/>
      <w:r w:rsidRPr="00815500">
        <w:rPr>
          <w:rFonts w:ascii="Times New Roman" w:eastAsia="Times New Roman" w:hAnsi="Times New Roman" w:cs="Times New Roman"/>
          <w:sz w:val="21"/>
          <w:szCs w:val="21"/>
          <w:lang w:eastAsia="uk-UA"/>
        </w:rPr>
        <w:t>недовикористаного</w:t>
      </w:r>
      <w:proofErr w:type="spellEnd"/>
      <w:r w:rsidRPr="00815500">
        <w:rPr>
          <w:rFonts w:ascii="Times New Roman" w:eastAsia="Times New Roman" w:hAnsi="Times New Roman" w:cs="Times New Roman"/>
          <w:sz w:val="21"/>
          <w:szCs w:val="21"/>
          <w:lang w:eastAsia="uk-UA"/>
        </w:rPr>
        <w:t xml:space="preserve"> обсягу газу за звітний період</w:t>
      </w:r>
      <w:r w:rsidR="00B26B78" w:rsidRPr="00815500">
        <w:rPr>
          <w:rFonts w:ascii="Times New Roman" w:eastAsia="Times New Roman" w:hAnsi="Times New Roman" w:cs="Times New Roman"/>
          <w:sz w:val="21"/>
          <w:szCs w:val="21"/>
          <w:lang w:eastAsia="uk-UA"/>
        </w:rPr>
        <w:t>.</w:t>
      </w:r>
      <w:r w:rsidR="008653E6" w:rsidRPr="00815500">
        <w:rPr>
          <w:rFonts w:ascii="Times New Roman" w:eastAsia="Times New Roman" w:hAnsi="Times New Roman" w:cs="Times New Roman"/>
          <w:sz w:val="21"/>
          <w:szCs w:val="21"/>
          <w:lang w:val="en-US" w:eastAsia="uk-UA"/>
        </w:rPr>
        <w:t xml:space="preserve"> </w:t>
      </w:r>
    </w:p>
    <w:p w:rsidR="00FC3996" w:rsidRPr="00815500" w:rsidRDefault="00FC3996" w:rsidP="00FC3996">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7.</w:t>
      </w:r>
      <w:r w:rsidR="00322CD2" w:rsidRPr="00815500">
        <w:rPr>
          <w:rFonts w:ascii="Times New Roman" w:eastAsia="Times New Roman" w:hAnsi="Times New Roman" w:cs="Times New Roman"/>
          <w:sz w:val="21"/>
          <w:szCs w:val="21"/>
          <w:lang w:eastAsia="uk-UA"/>
        </w:rPr>
        <w:t>7</w:t>
      </w:r>
      <w:r w:rsidRPr="00815500">
        <w:rPr>
          <w:rFonts w:ascii="Times New Roman" w:eastAsia="Times New Roman" w:hAnsi="Times New Roman" w:cs="Times New Roman"/>
          <w:sz w:val="21"/>
          <w:szCs w:val="21"/>
          <w:lang w:eastAsia="uk-UA"/>
        </w:rPr>
        <w:t xml:space="preserve">. Відшкодування збитків має бути здійснене Споживачем протягом </w:t>
      </w:r>
      <w:r w:rsidR="000F76AB" w:rsidRPr="00815500">
        <w:rPr>
          <w:rFonts w:ascii="Times New Roman" w:eastAsia="Times New Roman" w:hAnsi="Times New Roman" w:cs="Times New Roman"/>
          <w:sz w:val="21"/>
          <w:szCs w:val="21"/>
          <w:lang w:eastAsia="uk-UA"/>
        </w:rPr>
        <w:t>5 (п’яти)</w:t>
      </w:r>
      <w:r w:rsidRPr="00815500">
        <w:rPr>
          <w:rFonts w:ascii="Times New Roman" w:eastAsia="Times New Roman" w:hAnsi="Times New Roman" w:cs="Times New Roman"/>
          <w:sz w:val="21"/>
          <w:szCs w:val="21"/>
          <w:lang w:eastAsia="uk-UA"/>
        </w:rPr>
        <w:t xml:space="preserve"> календарних днів з надання Постачальником вимоги (в </w:t>
      </w:r>
      <w:proofErr w:type="spellStart"/>
      <w:r w:rsidRPr="00815500">
        <w:rPr>
          <w:rFonts w:ascii="Times New Roman" w:eastAsia="Times New Roman" w:hAnsi="Times New Roman" w:cs="Times New Roman"/>
          <w:sz w:val="21"/>
          <w:szCs w:val="21"/>
          <w:lang w:eastAsia="uk-UA"/>
        </w:rPr>
        <w:t>т.ч</w:t>
      </w:r>
      <w:proofErr w:type="spellEnd"/>
      <w:r w:rsidRPr="00815500">
        <w:rPr>
          <w:rFonts w:ascii="Times New Roman" w:eastAsia="Times New Roman" w:hAnsi="Times New Roman" w:cs="Times New Roman"/>
          <w:sz w:val="21"/>
          <w:szCs w:val="21"/>
          <w:lang w:eastAsia="uk-UA"/>
        </w:rPr>
        <w:t xml:space="preserve">. </w:t>
      </w:r>
      <w:proofErr w:type="spellStart"/>
      <w:r w:rsidRPr="00815500">
        <w:rPr>
          <w:rFonts w:ascii="Times New Roman" w:eastAsia="Times New Roman" w:hAnsi="Times New Roman" w:cs="Times New Roman"/>
          <w:sz w:val="21"/>
          <w:szCs w:val="21"/>
          <w:lang w:eastAsia="uk-UA"/>
        </w:rPr>
        <w:t>акта</w:t>
      </w:r>
      <w:proofErr w:type="spellEnd"/>
      <w:r w:rsidRPr="00815500">
        <w:rPr>
          <w:rFonts w:ascii="Times New Roman" w:eastAsia="Times New Roman" w:hAnsi="Times New Roman" w:cs="Times New Roman"/>
          <w:sz w:val="21"/>
          <w:szCs w:val="21"/>
          <w:lang w:eastAsia="uk-UA"/>
        </w:rPr>
        <w:t xml:space="preserve">-претензії). </w:t>
      </w:r>
    </w:p>
    <w:p w:rsidR="00F01A01" w:rsidRPr="00477B8F" w:rsidRDefault="000B5AB8" w:rsidP="00F27F72">
      <w:pPr>
        <w:spacing w:after="0" w:line="240" w:lineRule="auto"/>
        <w:ind w:firstLine="708"/>
        <w:jc w:val="both"/>
        <w:rPr>
          <w:rFonts w:ascii="Times New Roman" w:eastAsia="Times New Roman" w:hAnsi="Times New Roman" w:cs="Times New Roman"/>
          <w:sz w:val="21"/>
          <w:szCs w:val="21"/>
          <w:lang w:eastAsia="uk-UA"/>
        </w:rPr>
      </w:pPr>
      <w:r w:rsidRPr="00815500">
        <w:rPr>
          <w:rFonts w:ascii="Times New Roman" w:eastAsia="Times New Roman" w:hAnsi="Times New Roman" w:cs="Times New Roman"/>
          <w:sz w:val="21"/>
          <w:szCs w:val="21"/>
          <w:lang w:eastAsia="uk-UA"/>
        </w:rPr>
        <w:t>7.</w:t>
      </w:r>
      <w:r w:rsidR="00322CD2" w:rsidRPr="00815500">
        <w:rPr>
          <w:rFonts w:ascii="Times New Roman" w:eastAsia="Times New Roman" w:hAnsi="Times New Roman" w:cs="Times New Roman"/>
          <w:sz w:val="21"/>
          <w:szCs w:val="21"/>
          <w:lang w:eastAsia="uk-UA"/>
        </w:rPr>
        <w:t>8</w:t>
      </w:r>
      <w:r w:rsidR="00F01A01" w:rsidRPr="00815500">
        <w:rPr>
          <w:rFonts w:ascii="Times New Roman" w:eastAsia="Times New Roman" w:hAnsi="Times New Roman" w:cs="Times New Roman"/>
          <w:sz w:val="21"/>
          <w:szCs w:val="21"/>
          <w:lang w:eastAsia="uk-UA"/>
        </w:rPr>
        <w:t>.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w:t>
      </w:r>
      <w:r w:rsidR="00F01A01" w:rsidRPr="00477B8F">
        <w:rPr>
          <w:rFonts w:ascii="Times New Roman" w:eastAsia="Times New Roman" w:hAnsi="Times New Roman" w:cs="Times New Roman"/>
          <w:sz w:val="21"/>
          <w:szCs w:val="21"/>
          <w:lang w:eastAsia="uk-UA"/>
        </w:rPr>
        <w:t xml:space="preserve"> якості природного газу, що сталося з вини Оператора ГТС та/ або Оператора ГРМ.</w:t>
      </w:r>
    </w:p>
    <w:p w:rsidR="0078515C" w:rsidRPr="00477B8F" w:rsidRDefault="000B5AB8" w:rsidP="0078515C">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lastRenderedPageBreak/>
        <w:t>7.</w:t>
      </w:r>
      <w:r w:rsidR="00D10D5F">
        <w:rPr>
          <w:rFonts w:ascii="Times New Roman" w:eastAsia="Times New Roman" w:hAnsi="Times New Roman" w:cs="Times New Roman"/>
          <w:sz w:val="21"/>
          <w:szCs w:val="21"/>
          <w:lang w:eastAsia="uk-UA"/>
        </w:rPr>
        <w:t>9</w:t>
      </w:r>
      <w:r w:rsidR="0078515C" w:rsidRPr="00477B8F">
        <w:rPr>
          <w:rFonts w:ascii="Times New Roman" w:eastAsia="Times New Roman" w:hAnsi="Times New Roman" w:cs="Times New Roman"/>
          <w:sz w:val="21"/>
          <w:szCs w:val="21"/>
          <w:lang w:eastAsia="uk-UA"/>
        </w:rPr>
        <w:t xml:space="preserve">. У випадку повної або часткової відмови Споживача від прийняття зазначеного у Договорі обсягу Газу на відповідний місяць передачі, Споживач </w:t>
      </w:r>
      <w:r w:rsidR="00F73C7B" w:rsidRPr="00477B8F">
        <w:rPr>
          <w:rFonts w:ascii="Times New Roman" w:eastAsia="Times New Roman" w:hAnsi="Times New Roman" w:cs="Times New Roman"/>
          <w:sz w:val="21"/>
          <w:szCs w:val="21"/>
          <w:lang w:eastAsia="uk-UA"/>
        </w:rPr>
        <w:t>у разі вимоги Постачальника</w:t>
      </w:r>
      <w:r w:rsidR="00250AF8" w:rsidRPr="00477B8F">
        <w:rPr>
          <w:rFonts w:ascii="Times New Roman" w:eastAsia="Times New Roman" w:hAnsi="Times New Roman" w:cs="Times New Roman"/>
          <w:sz w:val="21"/>
          <w:szCs w:val="21"/>
          <w:lang w:eastAsia="uk-UA"/>
        </w:rPr>
        <w:t>,</w:t>
      </w:r>
      <w:r w:rsidR="00F73C7B" w:rsidRPr="00477B8F">
        <w:rPr>
          <w:rFonts w:ascii="Times New Roman" w:eastAsia="Times New Roman" w:hAnsi="Times New Roman" w:cs="Times New Roman"/>
          <w:sz w:val="21"/>
          <w:szCs w:val="21"/>
          <w:lang w:eastAsia="uk-UA"/>
        </w:rPr>
        <w:t xml:space="preserve"> </w:t>
      </w:r>
      <w:r w:rsidR="0078515C" w:rsidRPr="00477B8F">
        <w:rPr>
          <w:rFonts w:ascii="Times New Roman" w:eastAsia="Times New Roman" w:hAnsi="Times New Roman" w:cs="Times New Roman"/>
          <w:sz w:val="21"/>
          <w:szCs w:val="21"/>
          <w:lang w:eastAsia="uk-UA"/>
        </w:rPr>
        <w:t>зобов’язаний сплатити Постачальнику штраф у розмірі 10% (десять відсотків) вартості такого обсягу газу, від прийняття якого відмовився Споживач.</w:t>
      </w:r>
    </w:p>
    <w:p w:rsidR="00ED1D6B" w:rsidRPr="00477B8F" w:rsidRDefault="00ED1D6B" w:rsidP="00DE161B">
      <w:pPr>
        <w:spacing w:after="0" w:line="240" w:lineRule="auto"/>
        <w:ind w:firstLine="708"/>
        <w:jc w:val="both"/>
        <w:rPr>
          <w:rFonts w:ascii="Times New Roman" w:eastAsia="Times New Roman" w:hAnsi="Times New Roman" w:cs="Times New Roman"/>
          <w:b/>
          <w:bCs/>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b/>
          <w:bCs/>
          <w:sz w:val="21"/>
          <w:szCs w:val="21"/>
          <w:lang w:eastAsia="uk-UA"/>
        </w:rPr>
      </w:pPr>
      <w:r w:rsidRPr="00477B8F">
        <w:rPr>
          <w:rFonts w:ascii="Times New Roman" w:eastAsia="Times New Roman" w:hAnsi="Times New Roman" w:cs="Times New Roman"/>
          <w:b/>
          <w:bCs/>
          <w:sz w:val="21"/>
          <w:szCs w:val="21"/>
          <w:lang w:eastAsia="uk-UA"/>
        </w:rPr>
        <w:t>8. ФОРС – МАЖОР</w:t>
      </w:r>
      <w:r w:rsidR="000C5D6A" w:rsidRPr="00477B8F">
        <w:rPr>
          <w:rFonts w:ascii="Times New Roman" w:eastAsia="Times New Roman" w:hAnsi="Times New Roman" w:cs="Times New Roman"/>
          <w:b/>
          <w:bCs/>
          <w:sz w:val="21"/>
          <w:szCs w:val="21"/>
          <w:lang w:eastAsia="uk-UA"/>
        </w:rPr>
        <w:t>НІ ОБСТАВИНИ</w:t>
      </w:r>
    </w:p>
    <w:p w:rsidR="002223EF" w:rsidRPr="00477B8F" w:rsidRDefault="002223EF" w:rsidP="002223E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8.1. Сторона звільняється від відповідальності за повне або часткове порушення умов цього  Договору, якщо таке порушення сталося внаслідок дії форс-мажорних обстав</w:t>
      </w:r>
      <w:r w:rsidR="00861C10" w:rsidRPr="00477B8F">
        <w:rPr>
          <w:rFonts w:ascii="Times New Roman" w:eastAsia="Times New Roman" w:hAnsi="Times New Roman" w:cs="Times New Roman"/>
          <w:sz w:val="21"/>
          <w:szCs w:val="21"/>
          <w:lang w:eastAsia="uk-UA"/>
        </w:rPr>
        <w:t xml:space="preserve">ин, визначених у цьому Договорі </w:t>
      </w:r>
      <w:r w:rsidRPr="00477B8F">
        <w:rPr>
          <w:rFonts w:ascii="Times New Roman" w:eastAsia="Times New Roman" w:hAnsi="Times New Roman" w:cs="Times New Roman"/>
          <w:sz w:val="21"/>
          <w:szCs w:val="21"/>
          <w:lang w:eastAsia="uk-UA"/>
        </w:rPr>
        <w:t xml:space="preserve"> за умови, що їх настання було засвідчено у встановленому цим Договором порядку.</w:t>
      </w:r>
    </w:p>
    <w:p w:rsidR="002223EF" w:rsidRPr="00477B8F" w:rsidRDefault="002223EF" w:rsidP="002223E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8.2. Під форс-мажорними обставинами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w:t>
      </w:r>
      <w:r w:rsidR="00861C10" w:rsidRPr="00477B8F">
        <w:rPr>
          <w:rFonts w:ascii="Times New Roman" w:eastAsia="Times New Roman" w:hAnsi="Times New Roman" w:cs="Times New Roman"/>
          <w:sz w:val="21"/>
          <w:szCs w:val="21"/>
          <w:lang w:eastAsia="uk-UA"/>
        </w:rPr>
        <w:t>в тому числі, але не виключно</w:t>
      </w:r>
      <w:r w:rsidRPr="00477B8F">
        <w:rPr>
          <w:rFonts w:ascii="Times New Roman" w:eastAsia="Times New Roman" w:hAnsi="Times New Roman" w:cs="Times New Roman"/>
          <w:sz w:val="21"/>
          <w:szCs w:val="21"/>
          <w:lang w:eastAsia="uk-UA"/>
        </w:rPr>
        <w:t xml:space="preserve">: стихійні явища природного характеру (землетруси, повені, урагани, руйнування в результаті блискавки), лиха біологічного, техногенного та антропогенного походження (вибухи, пожежі, </w:t>
      </w:r>
      <w:r w:rsidR="00861C10" w:rsidRPr="00477B8F">
        <w:rPr>
          <w:rFonts w:ascii="Times New Roman" w:eastAsia="Times New Roman" w:hAnsi="Times New Roman" w:cs="Times New Roman"/>
          <w:sz w:val="21"/>
          <w:szCs w:val="21"/>
          <w:lang w:eastAsia="uk-UA"/>
        </w:rPr>
        <w:t xml:space="preserve">аварія на газопроводі, </w:t>
      </w:r>
      <w:r w:rsidRPr="00477B8F">
        <w:rPr>
          <w:rFonts w:ascii="Times New Roman" w:eastAsia="Times New Roman" w:hAnsi="Times New Roman" w:cs="Times New Roman"/>
          <w:sz w:val="21"/>
          <w:szCs w:val="21"/>
          <w:lang w:eastAsia="uk-UA"/>
        </w:rPr>
        <w:t xml:space="preserve">масові епідемії, епізоотії, епіфітотії), обставини суспільного життя (війна, воєнні дії, блокади, громадські заворушення, прояви тероризму, масові страйки та локаути, бойкоти), а також </w:t>
      </w:r>
      <w:r w:rsidR="00861C10" w:rsidRPr="00477B8F">
        <w:rPr>
          <w:rFonts w:ascii="Times New Roman" w:eastAsia="Times New Roman" w:hAnsi="Times New Roman" w:cs="Times New Roman"/>
          <w:sz w:val="21"/>
          <w:szCs w:val="21"/>
          <w:lang w:eastAsia="uk-UA"/>
        </w:rPr>
        <w:t xml:space="preserve">зміна законодавства України,  </w:t>
      </w:r>
      <w:r w:rsidRPr="00477B8F">
        <w:rPr>
          <w:rFonts w:ascii="Times New Roman" w:eastAsia="Times New Roman" w:hAnsi="Times New Roman" w:cs="Times New Roman"/>
          <w:sz w:val="21"/>
          <w:szCs w:val="21"/>
          <w:lang w:eastAsia="uk-UA"/>
        </w:rPr>
        <w:t>видання заборонних або обмежуючих нормативних актів органів державної влади чи місцевого самоврядування, інші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rsidR="002223EF" w:rsidRPr="00477B8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w:t>
      </w:r>
      <w:r w:rsidR="002223EF" w:rsidRPr="00477B8F">
        <w:rPr>
          <w:rFonts w:ascii="Times New Roman" w:eastAsia="Times New Roman" w:hAnsi="Times New Roman" w:cs="Times New Roman"/>
          <w:sz w:val="21"/>
          <w:szCs w:val="21"/>
          <w:lang w:eastAsia="uk-UA"/>
        </w:rPr>
        <w:t xml:space="preserve">.3. Наявність та строк дії форс-мажорних обставин підтверджується </w:t>
      </w:r>
      <w:r w:rsidRPr="00477B8F">
        <w:rPr>
          <w:rFonts w:ascii="Times New Roman" w:eastAsia="Times New Roman" w:hAnsi="Times New Roman" w:cs="Times New Roman"/>
          <w:sz w:val="21"/>
          <w:szCs w:val="21"/>
          <w:lang w:eastAsia="uk-UA"/>
        </w:rPr>
        <w:t>сертифікатом виданим</w:t>
      </w:r>
      <w:r w:rsidR="002223EF" w:rsidRPr="00477B8F">
        <w:rPr>
          <w:rFonts w:ascii="Times New Roman" w:eastAsia="Times New Roman" w:hAnsi="Times New Roman" w:cs="Times New Roman"/>
          <w:sz w:val="21"/>
          <w:szCs w:val="21"/>
          <w:lang w:eastAsia="uk-UA"/>
        </w:rPr>
        <w:t xml:space="preserve">  Торгово-промисловою палатою України чи іншими компетентними державними органами. </w:t>
      </w:r>
    </w:p>
    <w:p w:rsidR="002223EF" w:rsidRPr="00477B8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w:t>
      </w:r>
      <w:r w:rsidR="002223EF" w:rsidRPr="00477B8F">
        <w:rPr>
          <w:rFonts w:ascii="Times New Roman" w:eastAsia="Times New Roman" w:hAnsi="Times New Roman" w:cs="Times New Roman"/>
          <w:sz w:val="21"/>
          <w:szCs w:val="21"/>
          <w:lang w:eastAsia="uk-UA"/>
        </w:rPr>
        <w:t>.4. Сторона, що має намір послатися на форс-мажорні обставини, зобов'язана протягом 10 календарних днів письмово повідомити іншу Сторону про виникнення форс-мажорних обставин та їх вплив на виконання цього Договору. Як тільки припиниться дія форс-мажорних обставин, Сторона що зазн</w:t>
      </w:r>
      <w:r w:rsidR="007464C7" w:rsidRPr="00477B8F">
        <w:rPr>
          <w:rFonts w:ascii="Times New Roman" w:eastAsia="Times New Roman" w:hAnsi="Times New Roman" w:cs="Times New Roman"/>
          <w:sz w:val="21"/>
          <w:szCs w:val="21"/>
          <w:lang w:eastAsia="uk-UA"/>
        </w:rPr>
        <w:t>ала їх дії, повинна протягом 3-</w:t>
      </w:r>
      <w:r w:rsidR="002223EF" w:rsidRPr="00477B8F">
        <w:rPr>
          <w:rFonts w:ascii="Times New Roman" w:eastAsia="Times New Roman" w:hAnsi="Times New Roman" w:cs="Times New Roman"/>
          <w:sz w:val="21"/>
          <w:szCs w:val="21"/>
          <w:lang w:eastAsia="uk-UA"/>
        </w:rPr>
        <w:t xml:space="preserve">х  календарних днів письмово повідомити про це іншу Сторону.  </w:t>
      </w:r>
    </w:p>
    <w:p w:rsidR="002223EF" w:rsidRPr="00477B8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w:t>
      </w:r>
      <w:r w:rsidR="002223EF" w:rsidRPr="00477B8F">
        <w:rPr>
          <w:rFonts w:ascii="Times New Roman" w:eastAsia="Times New Roman" w:hAnsi="Times New Roman" w:cs="Times New Roman"/>
          <w:sz w:val="21"/>
          <w:szCs w:val="21"/>
          <w:lang w:eastAsia="uk-UA"/>
        </w:rPr>
        <w:t>.5.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rsidR="002223EF" w:rsidRPr="00477B8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w:t>
      </w:r>
      <w:r w:rsidR="002223EF" w:rsidRPr="00477B8F">
        <w:rPr>
          <w:rFonts w:ascii="Times New Roman" w:eastAsia="Times New Roman" w:hAnsi="Times New Roman" w:cs="Times New Roman"/>
          <w:sz w:val="21"/>
          <w:szCs w:val="21"/>
          <w:lang w:eastAsia="uk-UA"/>
        </w:rPr>
        <w:t>6.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w:t>
      </w:r>
      <w:r w:rsidRPr="00477B8F">
        <w:rPr>
          <w:rFonts w:ascii="Times New Roman" w:eastAsia="Times New Roman" w:hAnsi="Times New Roman" w:cs="Times New Roman"/>
          <w:sz w:val="21"/>
          <w:szCs w:val="21"/>
          <w:lang w:eastAsia="uk-UA"/>
        </w:rPr>
        <w:t xml:space="preserve"> може бути розірвано Стороною в односторонньому порядку, шляхом надання</w:t>
      </w:r>
      <w:r w:rsidR="007464C7" w:rsidRPr="00477B8F">
        <w:rPr>
          <w:rFonts w:ascii="Times New Roman" w:eastAsia="Times New Roman" w:hAnsi="Times New Roman" w:cs="Times New Roman"/>
          <w:sz w:val="21"/>
          <w:szCs w:val="21"/>
          <w:lang w:eastAsia="uk-UA"/>
        </w:rPr>
        <w:t xml:space="preserve"> письмового повідомлення іншій С</w:t>
      </w:r>
      <w:r w:rsidRPr="00477B8F">
        <w:rPr>
          <w:rFonts w:ascii="Times New Roman" w:eastAsia="Times New Roman" w:hAnsi="Times New Roman" w:cs="Times New Roman"/>
          <w:sz w:val="21"/>
          <w:szCs w:val="21"/>
          <w:lang w:eastAsia="uk-UA"/>
        </w:rPr>
        <w:t>тороні.</w:t>
      </w:r>
    </w:p>
    <w:p w:rsidR="00861C10" w:rsidRPr="00477B8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8.7. Настання форс-мажорних обставин не звільняє Споживача від обов‘язку оплати обсяг</w:t>
      </w:r>
      <w:r w:rsidR="007464C7" w:rsidRPr="00477B8F">
        <w:rPr>
          <w:rFonts w:ascii="Times New Roman" w:eastAsia="Times New Roman" w:hAnsi="Times New Roman" w:cs="Times New Roman"/>
          <w:sz w:val="21"/>
          <w:szCs w:val="21"/>
          <w:lang w:eastAsia="uk-UA"/>
        </w:rPr>
        <w:t>ів</w:t>
      </w:r>
      <w:r w:rsidRPr="00477B8F">
        <w:rPr>
          <w:rFonts w:ascii="Times New Roman" w:eastAsia="Times New Roman" w:hAnsi="Times New Roman" w:cs="Times New Roman"/>
          <w:sz w:val="21"/>
          <w:szCs w:val="21"/>
          <w:lang w:eastAsia="uk-UA"/>
        </w:rPr>
        <w:t xml:space="preserve"> фактично поставленого газу.</w:t>
      </w:r>
    </w:p>
    <w:p w:rsidR="00ED1D6B" w:rsidRPr="00477B8F" w:rsidRDefault="00ED1D6B" w:rsidP="00ED1D6B">
      <w:pPr>
        <w:spacing w:after="0" w:line="240" w:lineRule="auto"/>
        <w:rPr>
          <w:rFonts w:ascii="Times New Roman" w:eastAsia="Times New Roman" w:hAnsi="Times New Roman" w:cs="Times New Roman"/>
          <w:b/>
          <w:bCs/>
          <w:sz w:val="21"/>
          <w:szCs w:val="21"/>
          <w:lang w:eastAsia="uk-UA"/>
        </w:rPr>
      </w:pPr>
    </w:p>
    <w:p w:rsidR="00F01A01" w:rsidRPr="00477B8F" w:rsidRDefault="00F01A01"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 xml:space="preserve">9. ПОРЯДОК РОЗВ`ЯЗАННЯ СПОРІВ </w:t>
      </w:r>
    </w:p>
    <w:p w:rsidR="00D116F8" w:rsidRPr="00477B8F" w:rsidRDefault="00F01A01" w:rsidP="00D116F8">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9.1. </w:t>
      </w:r>
      <w:r w:rsidR="00D116F8" w:rsidRPr="00477B8F">
        <w:rPr>
          <w:rFonts w:ascii="Times New Roman" w:eastAsia="Times New Roman" w:hAnsi="Times New Roman" w:cs="Times New Roman"/>
          <w:sz w:val="21"/>
          <w:szCs w:val="21"/>
          <w:lang w:eastAsia="uk-UA"/>
        </w:rPr>
        <w:t xml:space="preserve">Спірні питання між Споживачем і Постачальником що виникають по цьому Договору (в </w:t>
      </w:r>
      <w:proofErr w:type="spellStart"/>
      <w:r w:rsidR="00D116F8" w:rsidRPr="00477B8F">
        <w:rPr>
          <w:rFonts w:ascii="Times New Roman" w:eastAsia="Times New Roman" w:hAnsi="Times New Roman" w:cs="Times New Roman"/>
          <w:sz w:val="21"/>
          <w:szCs w:val="21"/>
          <w:lang w:eastAsia="uk-UA"/>
        </w:rPr>
        <w:t>т.ч</w:t>
      </w:r>
      <w:proofErr w:type="spellEnd"/>
      <w:r w:rsidR="00D116F8" w:rsidRPr="00477B8F">
        <w:rPr>
          <w:rFonts w:ascii="Times New Roman" w:eastAsia="Times New Roman" w:hAnsi="Times New Roman" w:cs="Times New Roman"/>
          <w:sz w:val="21"/>
          <w:szCs w:val="21"/>
          <w:lang w:eastAsia="uk-UA"/>
        </w:rPr>
        <w:t>., але не виключно щодо постачання природного газу, оплати послуг Постачальника, відшкодування збитків тощо) мають вирішуватися шляхом переговорів, а у разі недосягнення згоди - у судовому порядку.</w:t>
      </w:r>
    </w:p>
    <w:p w:rsidR="00D116F8" w:rsidRPr="00477B8F" w:rsidRDefault="00D116F8" w:rsidP="00F27F72">
      <w:pPr>
        <w:spacing w:after="0" w:line="240" w:lineRule="auto"/>
        <w:ind w:firstLine="708"/>
        <w:jc w:val="both"/>
        <w:rPr>
          <w:rFonts w:ascii="Times New Roman" w:eastAsia="Times New Roman" w:hAnsi="Times New Roman" w:cs="Times New Roman"/>
          <w:sz w:val="21"/>
          <w:szCs w:val="21"/>
          <w:lang w:eastAsia="uk-UA"/>
        </w:rPr>
      </w:pPr>
      <w:bookmarkStart w:id="7" w:name="n155"/>
      <w:bookmarkEnd w:id="7"/>
      <w:r w:rsidRPr="00477B8F">
        <w:rPr>
          <w:rFonts w:ascii="Times New Roman" w:eastAsia="Times New Roman" w:hAnsi="Times New Roman" w:cs="Times New Roman"/>
          <w:sz w:val="21"/>
          <w:szCs w:val="21"/>
          <w:lang w:eastAsia="uk-UA"/>
        </w:rPr>
        <w:t xml:space="preserve">9.2 Споживач та Постачальник не обмежуються в праві звернутися до Регулятора чи його територіальних підрозділів за відповідними роз’ясненнями щодо застосування Правил постачання природного газу та правовідносин на ринку природного газу. </w:t>
      </w:r>
    </w:p>
    <w:p w:rsidR="00F01A01" w:rsidRPr="00477B8F" w:rsidRDefault="00F01A01" w:rsidP="00ED1D6B">
      <w:pPr>
        <w:spacing w:after="0" w:line="240" w:lineRule="auto"/>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w:t>
      </w:r>
    </w:p>
    <w:p w:rsidR="00325E8F" w:rsidRPr="00477B8F" w:rsidRDefault="00F01A01" w:rsidP="00ED1D6B">
      <w:pPr>
        <w:spacing w:after="0" w:line="240" w:lineRule="auto"/>
        <w:jc w:val="center"/>
        <w:rPr>
          <w:rFonts w:ascii="Times New Roman" w:eastAsia="Times New Roman" w:hAnsi="Times New Roman" w:cs="Times New Roman"/>
          <w:b/>
          <w:bCs/>
          <w:sz w:val="21"/>
          <w:szCs w:val="21"/>
          <w:lang w:eastAsia="uk-UA"/>
        </w:rPr>
      </w:pPr>
      <w:r w:rsidRPr="00477B8F">
        <w:rPr>
          <w:rFonts w:ascii="Times New Roman" w:eastAsia="Times New Roman" w:hAnsi="Times New Roman" w:cs="Times New Roman"/>
          <w:b/>
          <w:bCs/>
          <w:sz w:val="21"/>
          <w:szCs w:val="21"/>
          <w:lang w:eastAsia="uk-UA"/>
        </w:rPr>
        <w:t xml:space="preserve">10. СТРОК ДІЇ ДОГОВОРУ </w:t>
      </w:r>
    </w:p>
    <w:p w:rsidR="00325E8F" w:rsidRPr="00477B8F" w:rsidRDefault="00325E8F" w:rsidP="00325E8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10.1. Договір набирає чинності з моменту його підписання та діє по 31 грудня </w:t>
      </w:r>
      <w:r w:rsidR="00CA7297" w:rsidRPr="00477B8F">
        <w:rPr>
          <w:rFonts w:ascii="Times New Roman" w:eastAsia="Times New Roman" w:hAnsi="Times New Roman" w:cs="Times New Roman"/>
          <w:sz w:val="21"/>
          <w:szCs w:val="21"/>
          <w:lang w:eastAsia="uk-UA"/>
        </w:rPr>
        <w:t xml:space="preserve">2019 </w:t>
      </w:r>
      <w:r w:rsidRPr="00477B8F">
        <w:rPr>
          <w:rFonts w:ascii="Times New Roman" w:eastAsia="Times New Roman" w:hAnsi="Times New Roman" w:cs="Times New Roman"/>
          <w:sz w:val="21"/>
          <w:szCs w:val="21"/>
          <w:lang w:eastAsia="uk-UA"/>
        </w:rPr>
        <w:t xml:space="preserve">року, а в частині </w:t>
      </w:r>
      <w:r w:rsidR="00EE178B" w:rsidRPr="00477B8F">
        <w:rPr>
          <w:rFonts w:ascii="Times New Roman" w:eastAsia="Times New Roman" w:hAnsi="Times New Roman" w:cs="Times New Roman"/>
          <w:sz w:val="21"/>
          <w:szCs w:val="21"/>
          <w:lang w:eastAsia="uk-UA"/>
        </w:rPr>
        <w:t xml:space="preserve">розрахунків </w:t>
      </w:r>
      <w:r w:rsidRPr="00477B8F">
        <w:rPr>
          <w:rFonts w:ascii="Times New Roman" w:eastAsia="Times New Roman" w:hAnsi="Times New Roman" w:cs="Times New Roman"/>
          <w:sz w:val="21"/>
          <w:szCs w:val="21"/>
          <w:lang w:eastAsia="uk-UA"/>
        </w:rPr>
        <w:t>– до їх повного виконання</w:t>
      </w:r>
      <w:r w:rsidR="00EE178B" w:rsidRPr="00477B8F">
        <w:rPr>
          <w:rFonts w:ascii="Times New Roman" w:eastAsia="Times New Roman" w:hAnsi="Times New Roman" w:cs="Times New Roman"/>
          <w:sz w:val="21"/>
          <w:szCs w:val="21"/>
          <w:lang w:eastAsia="uk-UA"/>
        </w:rPr>
        <w:t xml:space="preserve"> Сторонами взятих на себе зобов‘язань</w:t>
      </w:r>
      <w:r w:rsidRPr="00477B8F">
        <w:rPr>
          <w:rFonts w:ascii="Times New Roman" w:eastAsia="Times New Roman" w:hAnsi="Times New Roman" w:cs="Times New Roman"/>
          <w:sz w:val="21"/>
          <w:szCs w:val="21"/>
          <w:lang w:eastAsia="uk-UA"/>
        </w:rPr>
        <w:t>.</w:t>
      </w:r>
    </w:p>
    <w:p w:rsidR="00325E8F" w:rsidRPr="00477B8F" w:rsidRDefault="00D43ADD" w:rsidP="00325E8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10.2.</w:t>
      </w:r>
      <w:r w:rsidR="00325E8F" w:rsidRPr="00477B8F">
        <w:rPr>
          <w:rFonts w:ascii="Times New Roman" w:eastAsia="Times New Roman" w:hAnsi="Times New Roman" w:cs="Times New Roman"/>
          <w:sz w:val="21"/>
          <w:szCs w:val="21"/>
          <w:lang w:eastAsia="uk-UA"/>
        </w:rPr>
        <w:t xml:space="preserve"> Дія </w:t>
      </w:r>
      <w:r w:rsidR="00EE178B" w:rsidRPr="00477B8F">
        <w:rPr>
          <w:rFonts w:ascii="Times New Roman" w:eastAsia="Times New Roman" w:hAnsi="Times New Roman" w:cs="Times New Roman"/>
          <w:sz w:val="21"/>
          <w:szCs w:val="21"/>
          <w:lang w:eastAsia="uk-UA"/>
        </w:rPr>
        <w:t>Д</w:t>
      </w:r>
      <w:r w:rsidR="00325E8F" w:rsidRPr="00477B8F">
        <w:rPr>
          <w:rFonts w:ascii="Times New Roman" w:eastAsia="Times New Roman" w:hAnsi="Times New Roman" w:cs="Times New Roman"/>
          <w:sz w:val="21"/>
          <w:szCs w:val="21"/>
          <w:lang w:eastAsia="uk-UA"/>
        </w:rPr>
        <w:t>оговору може бут</w:t>
      </w:r>
      <w:r w:rsidR="00725F31" w:rsidRPr="00477B8F">
        <w:rPr>
          <w:rFonts w:ascii="Times New Roman" w:eastAsia="Times New Roman" w:hAnsi="Times New Roman" w:cs="Times New Roman"/>
          <w:sz w:val="21"/>
          <w:szCs w:val="21"/>
          <w:lang w:eastAsia="uk-UA"/>
        </w:rPr>
        <w:t>и продовжена, шляхом укладення С</w:t>
      </w:r>
      <w:r w:rsidR="00325E8F" w:rsidRPr="00477B8F">
        <w:rPr>
          <w:rFonts w:ascii="Times New Roman" w:eastAsia="Times New Roman" w:hAnsi="Times New Roman" w:cs="Times New Roman"/>
          <w:sz w:val="21"/>
          <w:szCs w:val="21"/>
          <w:lang w:eastAsia="uk-UA"/>
        </w:rPr>
        <w:t xml:space="preserve">торонами відповідної </w:t>
      </w:r>
      <w:r w:rsidR="00EE178B" w:rsidRPr="00477B8F">
        <w:rPr>
          <w:rFonts w:ascii="Times New Roman" w:eastAsia="Times New Roman" w:hAnsi="Times New Roman" w:cs="Times New Roman"/>
          <w:sz w:val="21"/>
          <w:szCs w:val="21"/>
          <w:lang w:eastAsia="uk-UA"/>
        </w:rPr>
        <w:t>Д</w:t>
      </w:r>
      <w:r w:rsidR="00325E8F" w:rsidRPr="00477B8F">
        <w:rPr>
          <w:rFonts w:ascii="Times New Roman" w:eastAsia="Times New Roman" w:hAnsi="Times New Roman" w:cs="Times New Roman"/>
          <w:sz w:val="21"/>
          <w:szCs w:val="21"/>
          <w:lang w:eastAsia="uk-UA"/>
        </w:rPr>
        <w:t>одаткової угоди до цього Договору.</w:t>
      </w:r>
    </w:p>
    <w:p w:rsidR="00725F31" w:rsidRPr="00477B8F" w:rsidRDefault="00D43ADD" w:rsidP="00725F31">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10.3</w:t>
      </w:r>
      <w:r w:rsidR="00725F31"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 xml:space="preserve"> Кожна </w:t>
      </w:r>
      <w:r w:rsidR="00725F31" w:rsidRPr="00477B8F">
        <w:rPr>
          <w:rFonts w:ascii="Times New Roman" w:eastAsia="Times New Roman" w:hAnsi="Times New Roman" w:cs="Times New Roman"/>
          <w:sz w:val="21"/>
          <w:szCs w:val="21"/>
          <w:lang w:eastAsia="uk-UA"/>
        </w:rPr>
        <w:t>із Сторі</w:t>
      </w:r>
      <w:r w:rsidRPr="00477B8F">
        <w:rPr>
          <w:rFonts w:ascii="Times New Roman" w:eastAsia="Times New Roman" w:hAnsi="Times New Roman" w:cs="Times New Roman"/>
          <w:sz w:val="21"/>
          <w:szCs w:val="21"/>
          <w:lang w:eastAsia="uk-UA"/>
        </w:rPr>
        <w:t xml:space="preserve">н має право припинити дію Договору достроково, </w:t>
      </w:r>
      <w:r w:rsidR="00725F31" w:rsidRPr="00477B8F">
        <w:rPr>
          <w:rFonts w:ascii="Times New Roman" w:eastAsia="Times New Roman" w:hAnsi="Times New Roman" w:cs="Times New Roman"/>
          <w:sz w:val="21"/>
          <w:szCs w:val="21"/>
          <w:lang w:eastAsia="uk-UA"/>
        </w:rPr>
        <w:t xml:space="preserve">за умови що не має невиконаних зобов‘язань перед іншою Стороною. Сторона ініціатор розірвання Договору зобов’язується в письмовій формі повідомити іншу </w:t>
      </w:r>
      <w:r w:rsidR="00EE178B" w:rsidRPr="00477B8F">
        <w:rPr>
          <w:rFonts w:ascii="Times New Roman" w:eastAsia="Times New Roman" w:hAnsi="Times New Roman" w:cs="Times New Roman"/>
          <w:sz w:val="21"/>
          <w:szCs w:val="21"/>
          <w:lang w:eastAsia="uk-UA"/>
        </w:rPr>
        <w:t>С</w:t>
      </w:r>
      <w:r w:rsidR="00725F31" w:rsidRPr="00477B8F">
        <w:rPr>
          <w:rFonts w:ascii="Times New Roman" w:eastAsia="Times New Roman" w:hAnsi="Times New Roman" w:cs="Times New Roman"/>
          <w:sz w:val="21"/>
          <w:szCs w:val="21"/>
          <w:lang w:eastAsia="uk-UA"/>
        </w:rPr>
        <w:t>торону  про розірвання Договору за 30 календарних днів до планованої дати його   розірвання.</w:t>
      </w:r>
    </w:p>
    <w:p w:rsidR="00725F31" w:rsidRPr="00477B8F" w:rsidRDefault="00725F31" w:rsidP="00325E8F">
      <w:pPr>
        <w:spacing w:after="0" w:line="240" w:lineRule="auto"/>
        <w:ind w:firstLine="708"/>
        <w:jc w:val="both"/>
        <w:rPr>
          <w:rFonts w:ascii="Times New Roman" w:eastAsia="Times New Roman" w:hAnsi="Times New Roman" w:cs="Times New Roman"/>
          <w:sz w:val="21"/>
          <w:szCs w:val="21"/>
          <w:lang w:eastAsia="uk-UA"/>
        </w:rPr>
      </w:pPr>
    </w:p>
    <w:p w:rsidR="00F01A01" w:rsidRPr="00477B8F" w:rsidRDefault="00325E8F"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 xml:space="preserve">11. </w:t>
      </w:r>
      <w:r w:rsidR="00F01A01" w:rsidRPr="00477B8F">
        <w:rPr>
          <w:rFonts w:ascii="Times New Roman" w:eastAsia="Times New Roman" w:hAnsi="Times New Roman" w:cs="Times New Roman"/>
          <w:b/>
          <w:bCs/>
          <w:sz w:val="21"/>
          <w:szCs w:val="21"/>
          <w:lang w:eastAsia="uk-UA"/>
        </w:rPr>
        <w:t>ІНШІ УМОВИ</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w:t>
      </w:r>
      <w:r w:rsidR="00325E8F" w:rsidRPr="00477B8F">
        <w:rPr>
          <w:rFonts w:ascii="Times New Roman" w:eastAsia="Times New Roman" w:hAnsi="Times New Roman" w:cs="Times New Roman"/>
          <w:sz w:val="21"/>
          <w:szCs w:val="21"/>
          <w:lang w:eastAsia="uk-UA"/>
        </w:rPr>
        <w:t>1</w:t>
      </w:r>
      <w:r w:rsidRPr="00477B8F">
        <w:rPr>
          <w:rFonts w:ascii="Times New Roman" w:eastAsia="Times New Roman" w:hAnsi="Times New Roman" w:cs="Times New Roman"/>
          <w:sz w:val="21"/>
          <w:szCs w:val="21"/>
          <w:lang w:eastAsia="uk-UA"/>
        </w:rPr>
        <w:t>.</w:t>
      </w:r>
      <w:r w:rsidR="00325E8F" w:rsidRPr="00477B8F">
        <w:rPr>
          <w:rFonts w:ascii="Times New Roman" w:eastAsia="Times New Roman" w:hAnsi="Times New Roman" w:cs="Times New Roman"/>
          <w:sz w:val="21"/>
          <w:szCs w:val="21"/>
          <w:lang w:eastAsia="uk-UA"/>
        </w:rPr>
        <w:t>1</w:t>
      </w:r>
      <w:r w:rsidRPr="00477B8F">
        <w:rPr>
          <w:rFonts w:ascii="Times New Roman" w:eastAsia="Times New Roman" w:hAnsi="Times New Roman" w:cs="Times New Roman"/>
          <w:sz w:val="21"/>
          <w:szCs w:val="21"/>
          <w:lang w:eastAsia="uk-UA"/>
        </w:rPr>
        <w:t xml:space="preserve">. Умови Договору може бути змінено на підставі нормативних актів Верховної Ради України, Кабінету Міністрів України, </w:t>
      </w:r>
      <w:r w:rsidR="00973A73" w:rsidRPr="00477B8F">
        <w:rPr>
          <w:rFonts w:ascii="Times New Roman" w:hAnsi="Times New Roman" w:cs="Times New Roman"/>
        </w:rPr>
        <w:t>Національної комісії, що здійснює регулювання у сферах енергетики та комунальних послуг</w:t>
      </w:r>
      <w:r w:rsidRPr="00477B8F">
        <w:rPr>
          <w:rFonts w:ascii="Times New Roman" w:eastAsia="Times New Roman" w:hAnsi="Times New Roman" w:cs="Times New Roman"/>
          <w:sz w:val="21"/>
          <w:szCs w:val="21"/>
          <w:lang w:eastAsia="uk-UA"/>
        </w:rPr>
        <w:t xml:space="preserve"> або іншого органу, що регулюють відносини з поставок газу та правил роботи на ринку газу України, шляхом підписання відповідних додаткових угод</w:t>
      </w:r>
      <w:r w:rsidR="00D43ADD" w:rsidRPr="00477B8F">
        <w:rPr>
          <w:rFonts w:ascii="Times New Roman" w:eastAsia="Times New Roman" w:hAnsi="Times New Roman" w:cs="Times New Roman"/>
          <w:sz w:val="21"/>
          <w:szCs w:val="21"/>
          <w:lang w:eastAsia="uk-UA"/>
        </w:rPr>
        <w:t xml:space="preserve"> до цього Договору</w:t>
      </w:r>
      <w:r w:rsidRPr="00477B8F">
        <w:rPr>
          <w:rFonts w:ascii="Times New Roman" w:eastAsia="Times New Roman" w:hAnsi="Times New Roman" w:cs="Times New Roman"/>
          <w:sz w:val="21"/>
          <w:szCs w:val="21"/>
          <w:lang w:eastAsia="uk-UA"/>
        </w:rPr>
        <w:t>.</w:t>
      </w:r>
    </w:p>
    <w:p w:rsidR="00F63671" w:rsidRPr="00477B8F" w:rsidRDefault="00D43ADD" w:rsidP="00325E8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11.2</w:t>
      </w:r>
      <w:r w:rsidR="00F01A01" w:rsidRPr="00477B8F">
        <w:rPr>
          <w:rFonts w:ascii="Times New Roman" w:eastAsia="Times New Roman" w:hAnsi="Times New Roman" w:cs="Times New Roman"/>
          <w:sz w:val="21"/>
          <w:szCs w:val="21"/>
          <w:lang w:eastAsia="uk-UA"/>
        </w:rPr>
        <w:t xml:space="preserve">. </w:t>
      </w:r>
      <w:r w:rsidRPr="00477B8F">
        <w:rPr>
          <w:rFonts w:ascii="Times New Roman" w:eastAsia="Times New Roman" w:hAnsi="Times New Roman" w:cs="Times New Roman"/>
          <w:sz w:val="21"/>
          <w:szCs w:val="21"/>
          <w:lang w:eastAsia="uk-UA"/>
        </w:rPr>
        <w:t>Зміни та доповнення до цього Договору будуть дійсні при умові, якщо вони укладені в письмовій формі і підписані уповноваженими на це представниками Сторін та скріплені печатками</w:t>
      </w:r>
      <w:r w:rsidR="00571BDC" w:rsidRPr="00477B8F">
        <w:rPr>
          <w:rFonts w:ascii="Times New Roman" w:eastAsia="Times New Roman" w:hAnsi="Times New Roman" w:cs="Times New Roman"/>
          <w:sz w:val="21"/>
          <w:szCs w:val="21"/>
          <w:lang w:eastAsia="uk-UA"/>
        </w:rPr>
        <w:t xml:space="preserve"> (якщо Сторони при здійсненні своєї господарської діяльності використовують печатки)</w:t>
      </w:r>
      <w:r w:rsidRPr="00477B8F">
        <w:rPr>
          <w:rFonts w:ascii="Times New Roman" w:eastAsia="Times New Roman" w:hAnsi="Times New Roman" w:cs="Times New Roman"/>
          <w:sz w:val="21"/>
          <w:szCs w:val="21"/>
          <w:lang w:eastAsia="uk-UA"/>
        </w:rPr>
        <w:t>.</w:t>
      </w:r>
      <w:r w:rsidR="00F63671" w:rsidRPr="00477B8F">
        <w:rPr>
          <w:rFonts w:ascii="Times New Roman" w:eastAsia="Times New Roman" w:hAnsi="Times New Roman" w:cs="Times New Roman"/>
          <w:sz w:val="21"/>
          <w:szCs w:val="21"/>
          <w:lang w:eastAsia="uk-UA"/>
        </w:rPr>
        <w:t xml:space="preserve"> Сторона, яка має намір </w:t>
      </w:r>
      <w:proofErr w:type="spellStart"/>
      <w:r w:rsidR="00F63671" w:rsidRPr="00477B8F">
        <w:rPr>
          <w:rFonts w:ascii="Times New Roman" w:eastAsia="Times New Roman" w:hAnsi="Times New Roman" w:cs="Times New Roman"/>
          <w:sz w:val="21"/>
          <w:szCs w:val="21"/>
          <w:lang w:eastAsia="uk-UA"/>
        </w:rPr>
        <w:t>внести</w:t>
      </w:r>
      <w:proofErr w:type="spellEnd"/>
      <w:r w:rsidR="00F63671" w:rsidRPr="00477B8F">
        <w:rPr>
          <w:rFonts w:ascii="Times New Roman" w:eastAsia="Times New Roman" w:hAnsi="Times New Roman" w:cs="Times New Roman"/>
          <w:sz w:val="21"/>
          <w:szCs w:val="21"/>
          <w:lang w:eastAsia="uk-UA"/>
        </w:rPr>
        <w:t xml:space="preserve"> зміни до цього Договору повинна повідомити про це іншу Сторону не пізніше ніж за 30-</w:t>
      </w:r>
      <w:r w:rsidR="00F54A82" w:rsidRPr="00477B8F">
        <w:rPr>
          <w:rFonts w:ascii="Times New Roman" w:eastAsia="Times New Roman" w:hAnsi="Times New Roman" w:cs="Times New Roman"/>
          <w:sz w:val="21"/>
          <w:szCs w:val="21"/>
          <w:lang w:eastAsia="uk-UA"/>
        </w:rPr>
        <w:t>и</w:t>
      </w:r>
      <w:r w:rsidR="00F63671" w:rsidRPr="00477B8F">
        <w:rPr>
          <w:rFonts w:ascii="Times New Roman" w:eastAsia="Times New Roman" w:hAnsi="Times New Roman" w:cs="Times New Roman"/>
          <w:sz w:val="21"/>
          <w:szCs w:val="21"/>
          <w:lang w:eastAsia="uk-UA"/>
        </w:rPr>
        <w:t xml:space="preserve"> календарних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Кожна із Сторін має право відмовитися від цього Договору, якщо вона не приймає нові умови, повідомлені Ст</w:t>
      </w:r>
      <w:r w:rsidR="00F54A82" w:rsidRPr="00477B8F">
        <w:rPr>
          <w:rFonts w:ascii="Times New Roman" w:eastAsia="Times New Roman" w:hAnsi="Times New Roman" w:cs="Times New Roman"/>
          <w:sz w:val="21"/>
          <w:szCs w:val="21"/>
          <w:lang w:eastAsia="uk-UA"/>
        </w:rPr>
        <w:t>ороною-ініціатором внесення до Д</w:t>
      </w:r>
      <w:r w:rsidR="00F63671" w:rsidRPr="00477B8F">
        <w:rPr>
          <w:rFonts w:ascii="Times New Roman" w:eastAsia="Times New Roman" w:hAnsi="Times New Roman" w:cs="Times New Roman"/>
          <w:sz w:val="21"/>
          <w:szCs w:val="21"/>
          <w:lang w:eastAsia="uk-UA"/>
        </w:rPr>
        <w:t>оговору змін.</w:t>
      </w:r>
    </w:p>
    <w:p w:rsidR="00325E8F" w:rsidRPr="00477B8F" w:rsidRDefault="00D43ADD" w:rsidP="00325E8F">
      <w:pPr>
        <w:spacing w:after="0" w:line="240" w:lineRule="auto"/>
        <w:ind w:firstLine="708"/>
        <w:jc w:val="both"/>
        <w:rPr>
          <w:spacing w:val="-1"/>
          <w:sz w:val="21"/>
          <w:szCs w:val="21"/>
        </w:rPr>
      </w:pPr>
      <w:r w:rsidRPr="00477B8F">
        <w:rPr>
          <w:rFonts w:ascii="Times New Roman" w:eastAsia="Times New Roman" w:hAnsi="Times New Roman" w:cs="Times New Roman"/>
          <w:sz w:val="21"/>
          <w:szCs w:val="21"/>
          <w:lang w:eastAsia="uk-UA"/>
        </w:rPr>
        <w:t>11.3</w:t>
      </w:r>
      <w:r w:rsidR="00F01A01" w:rsidRPr="00477B8F">
        <w:rPr>
          <w:rFonts w:ascii="Times New Roman" w:eastAsia="Times New Roman" w:hAnsi="Times New Roman" w:cs="Times New Roman"/>
          <w:sz w:val="21"/>
          <w:szCs w:val="21"/>
          <w:lang w:eastAsia="uk-UA"/>
        </w:rPr>
        <w:t xml:space="preserve">. </w:t>
      </w:r>
      <w:r w:rsidR="00325E8F" w:rsidRPr="00477B8F">
        <w:rPr>
          <w:rFonts w:ascii="Times New Roman" w:eastAsia="Times New Roman" w:hAnsi="Times New Roman" w:cs="Times New Roman"/>
          <w:sz w:val="21"/>
          <w:szCs w:val="21"/>
          <w:lang w:eastAsia="uk-UA"/>
        </w:rPr>
        <w:t xml:space="preserve">Сторони домовились, що інформація, яку вони дізналися одна про одну  при веденні переддоговірних переговорів, укладенні та виконанні цього Договору є конфіденційною інформацією. У зв'язку з цим, Сторони  </w:t>
      </w:r>
      <w:r w:rsidR="00325E8F" w:rsidRPr="00477B8F">
        <w:rPr>
          <w:rFonts w:ascii="Times New Roman" w:eastAsia="Times New Roman" w:hAnsi="Times New Roman" w:cs="Times New Roman"/>
          <w:sz w:val="21"/>
          <w:szCs w:val="21"/>
          <w:lang w:eastAsia="uk-UA"/>
        </w:rPr>
        <w:lastRenderedPageBreak/>
        <w:t xml:space="preserve">зобов’язується не розголошувати конфіденційну інформацію третім сторонам (громадянам, підприємствам, установам та організаціям)  протягом терміну дії цього Договору, а також протягом трьох років після  його припинення (розірвання).  У випадку недбалого зберігання або розголошення конфіденційної </w:t>
      </w:r>
      <w:r w:rsidR="00F54A82" w:rsidRPr="00477B8F">
        <w:rPr>
          <w:rFonts w:ascii="Times New Roman" w:eastAsia="Times New Roman" w:hAnsi="Times New Roman" w:cs="Times New Roman"/>
          <w:sz w:val="21"/>
          <w:szCs w:val="21"/>
          <w:lang w:eastAsia="uk-UA"/>
        </w:rPr>
        <w:t>інформації винна С</w:t>
      </w:r>
      <w:r w:rsidR="00325E8F" w:rsidRPr="00477B8F">
        <w:rPr>
          <w:rFonts w:ascii="Times New Roman" w:eastAsia="Times New Roman" w:hAnsi="Times New Roman" w:cs="Times New Roman"/>
          <w:sz w:val="21"/>
          <w:szCs w:val="21"/>
          <w:lang w:eastAsia="uk-UA"/>
        </w:rPr>
        <w:t xml:space="preserve">торона повинна повністю відшкодувати постраждалій </w:t>
      </w:r>
      <w:r w:rsidR="00F54A82" w:rsidRPr="00477B8F">
        <w:rPr>
          <w:rFonts w:ascii="Times New Roman" w:eastAsia="Times New Roman" w:hAnsi="Times New Roman" w:cs="Times New Roman"/>
          <w:sz w:val="21"/>
          <w:szCs w:val="21"/>
          <w:lang w:eastAsia="uk-UA"/>
        </w:rPr>
        <w:t>С</w:t>
      </w:r>
      <w:r w:rsidR="00325E8F" w:rsidRPr="00477B8F">
        <w:rPr>
          <w:rFonts w:ascii="Times New Roman" w:eastAsia="Times New Roman" w:hAnsi="Times New Roman" w:cs="Times New Roman"/>
          <w:sz w:val="21"/>
          <w:szCs w:val="21"/>
          <w:lang w:eastAsia="uk-UA"/>
        </w:rPr>
        <w:t>тороні завдані збитки у повному обсязі.</w:t>
      </w:r>
    </w:p>
    <w:p w:rsidR="00325E8F" w:rsidRPr="00477B8F" w:rsidRDefault="00F01A01" w:rsidP="00325E8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w:t>
      </w:r>
      <w:r w:rsidR="00D43ADD" w:rsidRPr="00477B8F">
        <w:rPr>
          <w:rFonts w:ascii="Times New Roman" w:eastAsia="Times New Roman" w:hAnsi="Times New Roman" w:cs="Times New Roman"/>
          <w:sz w:val="21"/>
          <w:szCs w:val="21"/>
          <w:lang w:eastAsia="uk-UA"/>
        </w:rPr>
        <w:t>1.4</w:t>
      </w:r>
      <w:r w:rsidRPr="00477B8F">
        <w:rPr>
          <w:rFonts w:ascii="Times New Roman" w:eastAsia="Times New Roman" w:hAnsi="Times New Roman" w:cs="Times New Roman"/>
          <w:sz w:val="21"/>
          <w:szCs w:val="21"/>
          <w:lang w:eastAsia="uk-UA"/>
        </w:rPr>
        <w:t xml:space="preserve">. </w:t>
      </w:r>
      <w:r w:rsidR="00325E8F" w:rsidRPr="00477B8F">
        <w:rPr>
          <w:rFonts w:ascii="Times New Roman" w:eastAsia="Times New Roman" w:hAnsi="Times New Roman" w:cs="Times New Roman"/>
          <w:sz w:val="21"/>
          <w:szCs w:val="21"/>
          <w:lang w:eastAsia="uk-UA"/>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43ADD" w:rsidRPr="00477B8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11.5. Сторони дійшли згоди, що всі документи, в </w:t>
      </w:r>
      <w:proofErr w:type="spellStart"/>
      <w:r w:rsidRPr="00477B8F">
        <w:rPr>
          <w:rFonts w:ascii="Times New Roman" w:eastAsia="Times New Roman" w:hAnsi="Times New Roman" w:cs="Times New Roman"/>
          <w:sz w:val="21"/>
          <w:szCs w:val="21"/>
          <w:lang w:eastAsia="uk-UA"/>
        </w:rPr>
        <w:t>т.ч</w:t>
      </w:r>
      <w:proofErr w:type="spellEnd"/>
      <w:r w:rsidRPr="00477B8F">
        <w:rPr>
          <w:rFonts w:ascii="Times New Roman" w:eastAsia="Times New Roman" w:hAnsi="Times New Roman" w:cs="Times New Roman"/>
          <w:sz w:val="21"/>
          <w:szCs w:val="21"/>
          <w:lang w:eastAsia="uk-UA"/>
        </w:rPr>
        <w:t>. цей Договір та/або додаткові угоди до нього передані за допомогою засобів факсимільного зв’язку та/або електронною поштою, мають юридичну силу при наступному наданні їх оригіналів протягом 15-ти календарних днів з дати їх укладення.</w:t>
      </w:r>
    </w:p>
    <w:p w:rsidR="00D43ADD" w:rsidRPr="00477B8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Сторони дійшли згоди, про можливість здійснення листування (в </w:t>
      </w:r>
      <w:proofErr w:type="spellStart"/>
      <w:r w:rsidRPr="00477B8F">
        <w:rPr>
          <w:rFonts w:ascii="Times New Roman" w:eastAsia="Times New Roman" w:hAnsi="Times New Roman" w:cs="Times New Roman"/>
          <w:sz w:val="21"/>
          <w:szCs w:val="21"/>
          <w:lang w:eastAsia="uk-UA"/>
        </w:rPr>
        <w:t>т.ч</w:t>
      </w:r>
      <w:proofErr w:type="spellEnd"/>
      <w:r w:rsidRPr="00477B8F">
        <w:rPr>
          <w:rFonts w:ascii="Times New Roman" w:eastAsia="Times New Roman" w:hAnsi="Times New Roman" w:cs="Times New Roman"/>
          <w:sz w:val="21"/>
          <w:szCs w:val="21"/>
          <w:lang w:eastAsia="uk-UA"/>
        </w:rPr>
        <w:t>. передання сканованих копій документів) за допомогою електронної пошти. Таке листування здійснюється за наступними адресами:</w:t>
      </w:r>
    </w:p>
    <w:p w:rsidR="00D43ADD" w:rsidRPr="00477B8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sz w:val="21"/>
          <w:szCs w:val="21"/>
          <w:lang w:eastAsia="uk-UA"/>
        </w:rPr>
        <w:t>для Постачальника</w:t>
      </w:r>
      <w:r w:rsidRPr="00477B8F">
        <w:rPr>
          <w:rFonts w:ascii="Times New Roman" w:eastAsia="Times New Roman" w:hAnsi="Times New Roman" w:cs="Times New Roman"/>
          <w:sz w:val="21"/>
          <w:szCs w:val="21"/>
          <w:lang w:eastAsia="uk-UA"/>
        </w:rPr>
        <w:t>: е-</w:t>
      </w:r>
      <w:proofErr w:type="spellStart"/>
      <w:r w:rsidRPr="00477B8F">
        <w:rPr>
          <w:rFonts w:ascii="Times New Roman" w:eastAsia="Times New Roman" w:hAnsi="Times New Roman" w:cs="Times New Roman"/>
          <w:sz w:val="21"/>
          <w:szCs w:val="21"/>
          <w:lang w:eastAsia="uk-UA"/>
        </w:rPr>
        <w:t>mail</w:t>
      </w:r>
      <w:proofErr w:type="spellEnd"/>
      <w:r w:rsidRPr="00477B8F">
        <w:rPr>
          <w:rFonts w:ascii="Times New Roman" w:eastAsia="Times New Roman" w:hAnsi="Times New Roman" w:cs="Times New Roman"/>
          <w:sz w:val="21"/>
          <w:szCs w:val="21"/>
          <w:lang w:eastAsia="uk-UA"/>
        </w:rPr>
        <w:t>: ______________________, ПІБ контактної особи:  ________________</w:t>
      </w:r>
    </w:p>
    <w:p w:rsidR="00D43ADD" w:rsidRPr="00477B8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sz w:val="21"/>
          <w:szCs w:val="21"/>
          <w:lang w:eastAsia="uk-UA"/>
        </w:rPr>
        <w:t xml:space="preserve">для </w:t>
      </w:r>
      <w:r w:rsidR="0078515C" w:rsidRPr="00477B8F">
        <w:rPr>
          <w:rFonts w:ascii="Times New Roman" w:eastAsia="Times New Roman" w:hAnsi="Times New Roman" w:cs="Times New Roman"/>
          <w:b/>
          <w:sz w:val="21"/>
          <w:szCs w:val="21"/>
          <w:lang w:eastAsia="uk-UA"/>
        </w:rPr>
        <w:t>Споживача</w:t>
      </w:r>
      <w:r w:rsidRPr="00477B8F">
        <w:rPr>
          <w:rFonts w:ascii="Times New Roman" w:eastAsia="Times New Roman" w:hAnsi="Times New Roman" w:cs="Times New Roman"/>
          <w:b/>
          <w:sz w:val="21"/>
          <w:szCs w:val="21"/>
          <w:lang w:eastAsia="uk-UA"/>
        </w:rPr>
        <w:t>:</w:t>
      </w:r>
      <w:r w:rsidRPr="00477B8F">
        <w:rPr>
          <w:rFonts w:ascii="Times New Roman" w:eastAsia="Times New Roman" w:hAnsi="Times New Roman" w:cs="Times New Roman"/>
          <w:sz w:val="21"/>
          <w:szCs w:val="21"/>
          <w:lang w:eastAsia="uk-UA"/>
        </w:rPr>
        <w:t xml:space="preserve"> е-</w:t>
      </w:r>
      <w:proofErr w:type="spellStart"/>
      <w:r w:rsidRPr="00477B8F">
        <w:rPr>
          <w:rFonts w:ascii="Times New Roman" w:eastAsia="Times New Roman" w:hAnsi="Times New Roman" w:cs="Times New Roman"/>
          <w:sz w:val="21"/>
          <w:szCs w:val="21"/>
          <w:lang w:eastAsia="uk-UA"/>
        </w:rPr>
        <w:t>mail</w:t>
      </w:r>
      <w:proofErr w:type="spellEnd"/>
      <w:r w:rsidRPr="00477B8F">
        <w:rPr>
          <w:rFonts w:ascii="Times New Roman" w:eastAsia="Times New Roman" w:hAnsi="Times New Roman" w:cs="Times New Roman"/>
          <w:sz w:val="21"/>
          <w:szCs w:val="21"/>
          <w:lang w:eastAsia="uk-UA"/>
        </w:rPr>
        <w:t>: ______________________, ПІБ контактної особи:  ________________</w:t>
      </w:r>
    </w:p>
    <w:p w:rsidR="00D43ADD" w:rsidRPr="00477B8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11.6. Під час укладення цього Договору Споживач повинен надати Постачальнику копії наступних документів, завірених </w:t>
      </w:r>
      <w:r w:rsidR="00F54A82" w:rsidRPr="00477B8F">
        <w:rPr>
          <w:rFonts w:ascii="Times New Roman" w:eastAsia="Times New Roman" w:hAnsi="Times New Roman" w:cs="Times New Roman"/>
          <w:sz w:val="21"/>
          <w:szCs w:val="21"/>
          <w:lang w:eastAsia="uk-UA"/>
        </w:rPr>
        <w:t>належним чином</w:t>
      </w:r>
      <w:r w:rsidRPr="00477B8F">
        <w:rPr>
          <w:rFonts w:ascii="Times New Roman" w:eastAsia="Times New Roman" w:hAnsi="Times New Roman" w:cs="Times New Roman"/>
          <w:sz w:val="21"/>
          <w:szCs w:val="21"/>
          <w:lang w:eastAsia="uk-UA"/>
        </w:rPr>
        <w:t>:</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заяву про укладення договору, в якій зазначити свій персональний ЕІС-код та очікувані об’єми (обсяги) споживання природного газу на період дії договору;</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належним чином завірену копію документа, яким визначено право власності чи користування на об'єкт споживача;</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 а саме:</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 витяг/ виписку з ЄДР на день підписання Договору;</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копія останньої редакції Статуту,</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копію довідки статистики про включення до ЄДРПОУ;</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 документ, що підтверджує статус та термін дії повноваження посадової особи одноособово підписувати господарські договори (протокол, довіреність і </w:t>
      </w:r>
      <w:proofErr w:type="spellStart"/>
      <w:r w:rsidRPr="00477B8F">
        <w:rPr>
          <w:rFonts w:ascii="Times New Roman" w:eastAsia="Times New Roman" w:hAnsi="Times New Roman" w:cs="Times New Roman"/>
          <w:sz w:val="21"/>
          <w:szCs w:val="21"/>
          <w:lang w:eastAsia="uk-UA"/>
        </w:rPr>
        <w:t>т.д</w:t>
      </w:r>
      <w:proofErr w:type="spellEnd"/>
      <w:r w:rsidRPr="00477B8F">
        <w:rPr>
          <w:rFonts w:ascii="Times New Roman" w:eastAsia="Times New Roman" w:hAnsi="Times New Roman" w:cs="Times New Roman"/>
          <w:sz w:val="21"/>
          <w:szCs w:val="21"/>
          <w:lang w:eastAsia="uk-UA"/>
        </w:rPr>
        <w:t>.).</w:t>
      </w:r>
    </w:p>
    <w:p w:rsidR="00D43ADD" w:rsidRPr="00477B8F" w:rsidRDefault="00D43ADD" w:rsidP="00D43ADD">
      <w:pPr>
        <w:spacing w:after="0" w:line="240" w:lineRule="auto"/>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rsidR="00571BDC" w:rsidRPr="00477B8F" w:rsidRDefault="00D43ADD" w:rsidP="00571BDC">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11.7</w:t>
      </w:r>
      <w:r w:rsidR="00571BDC" w:rsidRPr="00477B8F">
        <w:rPr>
          <w:rFonts w:ascii="Times New Roman" w:eastAsia="Times New Roman" w:hAnsi="Times New Roman" w:cs="Times New Roman"/>
          <w:sz w:val="21"/>
          <w:szCs w:val="21"/>
          <w:lang w:eastAsia="uk-UA"/>
        </w:rPr>
        <w:t>.Постачальник</w:t>
      </w:r>
      <w:r w:rsidR="009108C5" w:rsidRPr="00477B8F">
        <w:rPr>
          <w:rFonts w:ascii="Times New Roman" w:eastAsia="Times New Roman" w:hAnsi="Times New Roman" w:cs="Times New Roman"/>
          <w:sz w:val="21"/>
          <w:szCs w:val="21"/>
          <w:lang w:eastAsia="uk-UA"/>
        </w:rPr>
        <w:t xml:space="preserve"> </w:t>
      </w:r>
      <w:r w:rsidR="00571BDC" w:rsidRPr="00477B8F">
        <w:rPr>
          <w:rFonts w:ascii="Times New Roman" w:eastAsia="Times New Roman" w:hAnsi="Times New Roman" w:cs="Times New Roman"/>
          <w:sz w:val="21"/>
          <w:szCs w:val="21"/>
          <w:lang w:eastAsia="uk-UA"/>
        </w:rPr>
        <w:t>гарантує, що має усі необхідні права для передачі газу за цим Договором, гарантує, що газ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та/або юридичними особами, а також не є предметом будь-якого іншого обтяження чи обмеження.</w:t>
      </w:r>
    </w:p>
    <w:p w:rsidR="00D43ADD" w:rsidRPr="00477B8F" w:rsidRDefault="009108C5" w:rsidP="00D43ADD">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11.7.1</w:t>
      </w:r>
      <w:r w:rsidR="00571BDC" w:rsidRPr="00477B8F">
        <w:rPr>
          <w:rFonts w:ascii="Times New Roman" w:eastAsia="Times New Roman" w:hAnsi="Times New Roman" w:cs="Times New Roman"/>
          <w:sz w:val="21"/>
          <w:szCs w:val="21"/>
          <w:lang w:eastAsia="uk-UA"/>
        </w:rPr>
        <w:t xml:space="preserve">. </w:t>
      </w:r>
      <w:r w:rsidR="00D43ADD" w:rsidRPr="00477B8F">
        <w:rPr>
          <w:rFonts w:ascii="Times New Roman" w:eastAsia="Times New Roman" w:hAnsi="Times New Roman" w:cs="Times New Roman"/>
          <w:sz w:val="21"/>
          <w:szCs w:val="21"/>
          <w:lang w:eastAsia="uk-UA"/>
        </w:rPr>
        <w:t>Під час укладення цього Договору Постачальник повинен надати Споживачу копію ліцензії на ведення відповідної господарської діяльності.</w:t>
      </w:r>
    </w:p>
    <w:p w:rsidR="00D43ADD" w:rsidRPr="00477B8F" w:rsidRDefault="00D43ADD" w:rsidP="00325E8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11.8.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ГРМ та/або Оператором ГТС.</w:t>
      </w:r>
    </w:p>
    <w:p w:rsidR="00F01A01" w:rsidRPr="00477B8F" w:rsidRDefault="0078515C"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11.9</w:t>
      </w:r>
      <w:r w:rsidR="00F01A01" w:rsidRPr="00477B8F">
        <w:rPr>
          <w:rFonts w:ascii="Times New Roman" w:eastAsia="Times New Roman" w:hAnsi="Times New Roman" w:cs="Times New Roman"/>
          <w:sz w:val="21"/>
          <w:szCs w:val="21"/>
          <w:lang w:eastAsia="uk-UA"/>
        </w:rPr>
        <w:t>. Підписавши даний Договір Споживач вважається повідомленим і надавши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rsidR="00F01A01" w:rsidRPr="00477B8F" w:rsidRDefault="0078515C" w:rsidP="00F27F72">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11.10</w:t>
      </w:r>
      <w:r w:rsidR="00F01A01" w:rsidRPr="00477B8F">
        <w:rPr>
          <w:rFonts w:ascii="Times New Roman" w:eastAsia="Times New Roman" w:hAnsi="Times New Roman" w:cs="Times New Roman"/>
          <w:sz w:val="21"/>
          <w:szCs w:val="21"/>
          <w:lang w:eastAsia="uk-UA"/>
        </w:rPr>
        <w:t>. 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rsidR="009A587F" w:rsidRPr="00477B8F" w:rsidRDefault="0078515C" w:rsidP="009A587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11.11.  </w:t>
      </w:r>
      <w:r w:rsidR="009A587F" w:rsidRPr="00477B8F">
        <w:rPr>
          <w:rFonts w:ascii="Times New Roman" w:eastAsia="Times New Roman" w:hAnsi="Times New Roman" w:cs="Times New Roman"/>
          <w:sz w:val="21"/>
          <w:szCs w:val="21"/>
          <w:lang w:eastAsia="uk-UA"/>
        </w:rPr>
        <w:t>Відносини Сторін, що не врегульовані даним Договором, регулюються нормами чинного законодавства України, в тому числі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w:t>
      </w:r>
    </w:p>
    <w:p w:rsidR="00285A11" w:rsidRPr="00477B8F" w:rsidRDefault="0029521C" w:rsidP="009A587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11.12. </w:t>
      </w:r>
      <w:r w:rsidR="00285A11" w:rsidRPr="00477B8F">
        <w:rPr>
          <w:rFonts w:ascii="Times New Roman" w:eastAsia="Times New Roman" w:hAnsi="Times New Roman" w:cs="Times New Roman"/>
          <w:sz w:val="21"/>
          <w:szCs w:val="21"/>
          <w:lang w:eastAsia="uk-UA"/>
        </w:rPr>
        <w:t>Постачальник має статус платника податку на прибуток підприємств на загальних умовах, передбаче</w:t>
      </w:r>
      <w:r w:rsidRPr="00477B8F">
        <w:rPr>
          <w:rFonts w:ascii="Times New Roman" w:eastAsia="Times New Roman" w:hAnsi="Times New Roman" w:cs="Times New Roman"/>
          <w:sz w:val="21"/>
          <w:szCs w:val="21"/>
          <w:lang w:eastAsia="uk-UA"/>
        </w:rPr>
        <w:t>них Податковим кодексом України.</w:t>
      </w:r>
    </w:p>
    <w:p w:rsidR="0029521C" w:rsidRPr="00477B8F" w:rsidRDefault="0029521C" w:rsidP="009A587F">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11.13. Споживач має статус платника податку _______________.</w:t>
      </w:r>
    </w:p>
    <w:p w:rsidR="00BE7A30" w:rsidRPr="00477B8F" w:rsidRDefault="008F7AB8" w:rsidP="00BE7A30">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11.14</w:t>
      </w:r>
      <w:r w:rsidR="00BE7A30" w:rsidRPr="00477B8F">
        <w:rPr>
          <w:rFonts w:ascii="Times New Roman" w:eastAsia="Times New Roman" w:hAnsi="Times New Roman" w:cs="Times New Roman"/>
          <w:sz w:val="21"/>
          <w:szCs w:val="21"/>
          <w:lang w:eastAsia="uk-UA"/>
        </w:rPr>
        <w:t>.</w:t>
      </w:r>
      <w:r w:rsidRPr="00477B8F">
        <w:rPr>
          <w:rFonts w:ascii="Times New Roman" w:eastAsia="Times New Roman" w:hAnsi="Times New Roman" w:cs="Times New Roman"/>
          <w:sz w:val="21"/>
          <w:szCs w:val="21"/>
          <w:lang w:eastAsia="uk-UA"/>
        </w:rPr>
        <w:t xml:space="preserve"> </w:t>
      </w:r>
      <w:r w:rsidR="00BE7A30" w:rsidRPr="00477B8F">
        <w:rPr>
          <w:rFonts w:ascii="Times New Roman" w:eastAsia="Times New Roman" w:hAnsi="Times New Roman" w:cs="Times New Roman"/>
          <w:b/>
          <w:sz w:val="21"/>
          <w:szCs w:val="21"/>
          <w:lang w:eastAsia="uk-UA"/>
        </w:rPr>
        <w:t>Веб-сайт Постачальника:</w:t>
      </w:r>
      <w:r w:rsidR="00921384">
        <w:rPr>
          <w:rFonts w:ascii="Times New Roman" w:eastAsia="Times New Roman" w:hAnsi="Times New Roman" w:cs="Times New Roman"/>
          <w:b/>
          <w:sz w:val="21"/>
          <w:szCs w:val="21"/>
          <w:lang w:eastAsia="uk-UA"/>
        </w:rPr>
        <w:t xml:space="preserve"> </w:t>
      </w:r>
      <w:hyperlink r:id="rId9" w:history="1">
        <w:r w:rsidR="00ED2987" w:rsidRPr="00AA2C07">
          <w:rPr>
            <w:rStyle w:val="a6"/>
            <w:rFonts w:ascii="Times New Roman" w:eastAsia="Times New Roman" w:hAnsi="Times New Roman" w:cs="Times New Roman"/>
            <w:sz w:val="21"/>
            <w:szCs w:val="21"/>
            <w:lang w:eastAsia="uk-UA"/>
          </w:rPr>
          <w:t>www.lnz.com.ua</w:t>
        </w:r>
      </w:hyperlink>
      <w:r w:rsidR="00CA7297" w:rsidRPr="00477B8F">
        <w:rPr>
          <w:rFonts w:ascii="Times New Roman" w:eastAsia="Times New Roman" w:hAnsi="Times New Roman" w:cs="Times New Roman"/>
          <w:sz w:val="21"/>
          <w:szCs w:val="21"/>
          <w:lang w:eastAsia="uk-UA"/>
        </w:rPr>
        <w:t xml:space="preserve">. </w:t>
      </w:r>
      <w:r w:rsidR="00BE7A30" w:rsidRPr="00477B8F">
        <w:rPr>
          <w:rFonts w:ascii="Times New Roman" w:eastAsia="Times New Roman" w:hAnsi="Times New Roman" w:cs="Times New Roman"/>
          <w:sz w:val="21"/>
          <w:szCs w:val="21"/>
          <w:lang w:eastAsia="uk-UA"/>
        </w:rPr>
        <w:t xml:space="preserve">На вказаному веб-сайті Постачальник розміщує чинну редакцію цього Договору та Правила постачання газу, а також  інформацію щодо загальних умов постачання (в </w:t>
      </w:r>
      <w:proofErr w:type="spellStart"/>
      <w:r w:rsidR="00BE7A30" w:rsidRPr="00477B8F">
        <w:rPr>
          <w:rFonts w:ascii="Times New Roman" w:eastAsia="Times New Roman" w:hAnsi="Times New Roman" w:cs="Times New Roman"/>
          <w:sz w:val="21"/>
          <w:szCs w:val="21"/>
          <w:lang w:eastAsia="uk-UA"/>
        </w:rPr>
        <w:t>т.ч</w:t>
      </w:r>
      <w:proofErr w:type="spellEnd"/>
      <w:r w:rsidR="00BE7A30" w:rsidRPr="00477B8F">
        <w:rPr>
          <w:rFonts w:ascii="Times New Roman" w:eastAsia="Times New Roman" w:hAnsi="Times New Roman" w:cs="Times New Roman"/>
          <w:sz w:val="21"/>
          <w:szCs w:val="21"/>
          <w:lang w:eastAsia="uk-UA"/>
        </w:rPr>
        <w:t xml:space="preserve">. щодо ціни газу, щодо прав та обов’язків Постачальника та </w:t>
      </w:r>
      <w:r w:rsidR="00F63671" w:rsidRPr="00477B8F">
        <w:rPr>
          <w:rFonts w:ascii="Times New Roman" w:eastAsia="Times New Roman" w:hAnsi="Times New Roman" w:cs="Times New Roman"/>
          <w:sz w:val="21"/>
          <w:szCs w:val="21"/>
          <w:lang w:eastAsia="uk-UA"/>
        </w:rPr>
        <w:t>с</w:t>
      </w:r>
      <w:r w:rsidR="00BE7A30" w:rsidRPr="00477B8F">
        <w:rPr>
          <w:rFonts w:ascii="Times New Roman" w:eastAsia="Times New Roman" w:hAnsi="Times New Roman" w:cs="Times New Roman"/>
          <w:sz w:val="21"/>
          <w:szCs w:val="21"/>
          <w:lang w:eastAsia="uk-UA"/>
        </w:rPr>
        <w:t>поживач</w:t>
      </w:r>
      <w:r w:rsidR="00F63671" w:rsidRPr="00477B8F">
        <w:rPr>
          <w:rFonts w:ascii="Times New Roman" w:eastAsia="Times New Roman" w:hAnsi="Times New Roman" w:cs="Times New Roman"/>
          <w:sz w:val="21"/>
          <w:szCs w:val="21"/>
          <w:lang w:eastAsia="uk-UA"/>
        </w:rPr>
        <w:t>ів газу</w:t>
      </w:r>
      <w:r w:rsidR="00BE7A30" w:rsidRPr="00477B8F">
        <w:rPr>
          <w:rFonts w:ascii="Times New Roman" w:eastAsia="Times New Roman" w:hAnsi="Times New Roman" w:cs="Times New Roman"/>
          <w:sz w:val="21"/>
          <w:szCs w:val="21"/>
          <w:lang w:eastAsia="uk-UA"/>
        </w:rPr>
        <w:t xml:space="preserve">), зазначено акти законодавства якими регулюються відносини між </w:t>
      </w:r>
      <w:r w:rsidR="00F63671" w:rsidRPr="00477B8F">
        <w:rPr>
          <w:rFonts w:ascii="Times New Roman" w:eastAsia="Times New Roman" w:hAnsi="Times New Roman" w:cs="Times New Roman"/>
          <w:sz w:val="21"/>
          <w:szCs w:val="21"/>
          <w:lang w:eastAsia="uk-UA"/>
        </w:rPr>
        <w:t>с</w:t>
      </w:r>
      <w:r w:rsidR="00BE7A30" w:rsidRPr="00477B8F">
        <w:rPr>
          <w:rFonts w:ascii="Times New Roman" w:eastAsia="Times New Roman" w:hAnsi="Times New Roman" w:cs="Times New Roman"/>
          <w:sz w:val="21"/>
          <w:szCs w:val="21"/>
          <w:lang w:eastAsia="uk-UA"/>
        </w:rPr>
        <w:t>торонами, способи досудового врегулювання спорів та інша необхідна інформація</w:t>
      </w:r>
      <w:r w:rsidR="00F63671" w:rsidRPr="00477B8F">
        <w:rPr>
          <w:rFonts w:ascii="Times New Roman" w:eastAsia="Times New Roman" w:hAnsi="Times New Roman" w:cs="Times New Roman"/>
          <w:sz w:val="21"/>
          <w:szCs w:val="21"/>
          <w:lang w:eastAsia="uk-UA"/>
        </w:rPr>
        <w:t>, у відповідності до вимог чинного законодавства України</w:t>
      </w:r>
      <w:r w:rsidR="00BE7A30" w:rsidRPr="00477B8F">
        <w:rPr>
          <w:rFonts w:ascii="Times New Roman" w:eastAsia="Times New Roman" w:hAnsi="Times New Roman" w:cs="Times New Roman"/>
          <w:sz w:val="21"/>
          <w:szCs w:val="21"/>
          <w:lang w:eastAsia="uk-UA"/>
        </w:rPr>
        <w:t xml:space="preserve">. </w:t>
      </w:r>
    </w:p>
    <w:p w:rsidR="0078515C" w:rsidRPr="00477B8F" w:rsidRDefault="00BE7A30" w:rsidP="0078515C">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lastRenderedPageBreak/>
        <w:t>11.1</w:t>
      </w:r>
      <w:r w:rsidR="008F7AB8" w:rsidRPr="00477B8F">
        <w:rPr>
          <w:rFonts w:ascii="Times New Roman" w:eastAsia="Times New Roman" w:hAnsi="Times New Roman" w:cs="Times New Roman"/>
          <w:sz w:val="21"/>
          <w:szCs w:val="21"/>
          <w:lang w:eastAsia="uk-UA"/>
        </w:rPr>
        <w:t>5.</w:t>
      </w:r>
      <w:r w:rsidRPr="00477B8F">
        <w:rPr>
          <w:rFonts w:ascii="Times New Roman" w:eastAsia="Times New Roman" w:hAnsi="Times New Roman" w:cs="Times New Roman"/>
          <w:sz w:val="21"/>
          <w:szCs w:val="21"/>
          <w:lang w:eastAsia="uk-UA"/>
        </w:rPr>
        <w:t xml:space="preserve"> </w:t>
      </w:r>
      <w:r w:rsidR="0078515C" w:rsidRPr="00477B8F">
        <w:rPr>
          <w:rFonts w:ascii="Times New Roman" w:eastAsia="Times New Roman" w:hAnsi="Times New Roman" w:cs="Times New Roman"/>
          <w:sz w:val="21"/>
          <w:szCs w:val="21"/>
          <w:lang w:eastAsia="uk-UA"/>
        </w:rPr>
        <w:t>Договір складено українською мовою у двох примірниках – по одному для кожної з Сторін. Кожний примірник має однакову юридичну силу.</w:t>
      </w:r>
    </w:p>
    <w:p w:rsidR="00F01A01" w:rsidRPr="00477B8F" w:rsidRDefault="00F01A01" w:rsidP="00F27F72">
      <w:pPr>
        <w:spacing w:after="0" w:line="240" w:lineRule="auto"/>
        <w:ind w:firstLine="708"/>
        <w:jc w:val="both"/>
        <w:rPr>
          <w:rFonts w:ascii="Times New Roman" w:eastAsia="Times New Roman" w:hAnsi="Times New Roman" w:cs="Times New Roman"/>
          <w:sz w:val="21"/>
          <w:szCs w:val="21"/>
          <w:lang w:eastAsia="uk-UA"/>
        </w:rPr>
      </w:pPr>
    </w:p>
    <w:p w:rsidR="00F01A01" w:rsidRPr="00477B8F" w:rsidRDefault="0078515C" w:rsidP="00ED1D6B">
      <w:pPr>
        <w:spacing w:after="0" w:line="240" w:lineRule="auto"/>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bCs/>
          <w:sz w:val="21"/>
          <w:szCs w:val="21"/>
          <w:lang w:eastAsia="uk-UA"/>
        </w:rPr>
        <w:t>12</w:t>
      </w:r>
      <w:r w:rsidR="00F01A01" w:rsidRPr="00477B8F">
        <w:rPr>
          <w:rFonts w:ascii="Times New Roman" w:eastAsia="Times New Roman" w:hAnsi="Times New Roman" w:cs="Times New Roman"/>
          <w:b/>
          <w:bCs/>
          <w:sz w:val="21"/>
          <w:szCs w:val="21"/>
          <w:lang w:eastAsia="uk-UA"/>
        </w:rPr>
        <w:t>. МІСЦЕЗНАХОДЖЕННЯ, РЕКВИЗИТИ ТА ПІДПИСИ СТОРІН</w:t>
      </w:r>
    </w:p>
    <w:p w:rsidR="00ED1D6B" w:rsidRPr="00477B8F" w:rsidRDefault="00F01A01" w:rsidP="00ED1D6B">
      <w:pPr>
        <w:spacing w:after="0" w:line="240" w:lineRule="auto"/>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w:t>
      </w:r>
    </w:p>
    <w:tbl>
      <w:tblPr>
        <w:tblStyle w:val="a7"/>
        <w:tblW w:w="0" w:type="auto"/>
        <w:tblLook w:val="04A0" w:firstRow="1" w:lastRow="0" w:firstColumn="1" w:lastColumn="0" w:noHBand="0" w:noVBand="1"/>
      </w:tblPr>
      <w:tblGrid>
        <w:gridCol w:w="5113"/>
        <w:gridCol w:w="5083"/>
      </w:tblGrid>
      <w:tr w:rsidR="00ED1D6B" w:rsidRPr="00477B8F" w:rsidTr="00ED1D6B">
        <w:tc>
          <w:tcPr>
            <w:tcW w:w="5169" w:type="dxa"/>
          </w:tcPr>
          <w:p w:rsidR="00ED1D6B" w:rsidRPr="00477B8F" w:rsidRDefault="00ED1D6B" w:rsidP="00C53C51">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Постачальник</w:t>
            </w:r>
          </w:p>
          <w:p w:rsidR="00C53C51" w:rsidRPr="00477B8F" w:rsidRDefault="00C53C51" w:rsidP="00C53C51">
            <w:pPr>
              <w:jc w:val="center"/>
              <w:rPr>
                <w:rFonts w:ascii="Times New Roman" w:eastAsia="Times New Roman" w:hAnsi="Times New Roman" w:cs="Times New Roman"/>
                <w:b/>
                <w:noProof/>
                <w:sz w:val="24"/>
                <w:szCs w:val="24"/>
              </w:rPr>
            </w:pPr>
          </w:p>
          <w:p w:rsidR="00C53C51" w:rsidRPr="00477B8F" w:rsidRDefault="00C53C51" w:rsidP="00C53C51">
            <w:pPr>
              <w:jc w:val="center"/>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ПрАТ «ЛЕБЕДИНСЬКИЙ НАСІННЄВИЙ ЗАВОД»</w:t>
            </w:r>
          </w:p>
          <w:p w:rsidR="00C53C51" w:rsidRPr="00477B8F" w:rsidRDefault="00C53C51" w:rsidP="00C53C51">
            <w:pPr>
              <w:ind w:left="140"/>
              <w:jc w:val="center"/>
              <w:rPr>
                <w:rFonts w:ascii="Times New Roman" w:eastAsia="Times New Roman" w:hAnsi="Times New Roman" w:cs="Times New Roman"/>
                <w:b/>
                <w:noProof/>
                <w:sz w:val="24"/>
                <w:szCs w:val="24"/>
              </w:rPr>
            </w:pP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Місцезнаходження:</w:t>
            </w:r>
          </w:p>
          <w:p w:rsidR="00C53C51" w:rsidRPr="00477B8F" w:rsidRDefault="00C53C51" w:rsidP="00C53C51">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 xml:space="preserve">20635, Черкаська обл., </w:t>
            </w:r>
            <w:proofErr w:type="spellStart"/>
            <w:r w:rsidRPr="00477B8F">
              <w:rPr>
                <w:rFonts w:ascii="Times New Roman" w:hAnsi="Times New Roman" w:cs="Times New Roman"/>
                <w:sz w:val="24"/>
                <w:szCs w:val="24"/>
                <w:shd w:val="clear" w:color="auto" w:fill="FFFFFF"/>
              </w:rPr>
              <w:t>Шполянський</w:t>
            </w:r>
            <w:proofErr w:type="spellEnd"/>
            <w:r w:rsidRPr="00477B8F">
              <w:rPr>
                <w:rFonts w:ascii="Times New Roman" w:hAnsi="Times New Roman" w:cs="Times New Roman"/>
                <w:sz w:val="24"/>
                <w:szCs w:val="24"/>
                <w:shd w:val="clear" w:color="auto" w:fill="FFFFFF"/>
              </w:rPr>
              <w:t xml:space="preserve"> район, село Лебедин, вулиця Заводська, буд. 17</w:t>
            </w:r>
          </w:p>
          <w:p w:rsidR="00C53C51" w:rsidRPr="00477B8F" w:rsidRDefault="00C53C51" w:rsidP="00C53C51">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Код ЄДРПОУ 00388932</w:t>
            </w:r>
          </w:p>
          <w:p w:rsidR="00C53C51" w:rsidRPr="00477B8F" w:rsidRDefault="00C53C51" w:rsidP="00C53C51">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п/р  26005521128</w:t>
            </w:r>
          </w:p>
          <w:p w:rsidR="00C53C51" w:rsidRPr="00477B8F" w:rsidRDefault="00C53C51" w:rsidP="00C53C51">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 xml:space="preserve">в АТ «Райффайзен Банк Аваль» </w:t>
            </w:r>
          </w:p>
          <w:p w:rsidR="00C53C51" w:rsidRPr="00477B8F" w:rsidRDefault="00C53C51" w:rsidP="00C53C51">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МФО 380805</w:t>
            </w:r>
          </w:p>
          <w:p w:rsidR="00C53C51" w:rsidRPr="00477B8F" w:rsidRDefault="00C53C51" w:rsidP="00C53C51">
            <w:pPr>
              <w:ind w:left="140" w:right="140"/>
              <w:rPr>
                <w:rFonts w:ascii="Times New Roman" w:eastAsia="Times New Roman" w:hAnsi="Times New Roman" w:cs="Times New Roman"/>
                <w:noProof/>
                <w:sz w:val="24"/>
                <w:szCs w:val="24"/>
              </w:rPr>
            </w:pPr>
            <w:r w:rsidRPr="00477B8F">
              <w:rPr>
                <w:rFonts w:ascii="Times New Roman" w:hAnsi="Times New Roman" w:cs="Times New Roman"/>
                <w:sz w:val="24"/>
                <w:szCs w:val="24"/>
                <w:shd w:val="clear" w:color="auto" w:fill="FFFFFF"/>
              </w:rPr>
              <w:t>Інд. податковий</w:t>
            </w:r>
            <w:r w:rsidRPr="00477B8F">
              <w:rPr>
                <w:rFonts w:ascii="Times New Roman" w:eastAsia="Times New Roman" w:hAnsi="Times New Roman" w:cs="Times New Roman"/>
                <w:noProof/>
                <w:sz w:val="24"/>
                <w:szCs w:val="24"/>
              </w:rPr>
              <w:t xml:space="preserve"> №003889323283</w:t>
            </w: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Website: </w:t>
            </w:r>
            <w:hyperlink r:id="rId10" w:history="1">
              <w:r w:rsidRPr="00477B8F">
                <w:rPr>
                  <w:rStyle w:val="a6"/>
                  <w:rFonts w:ascii="Times New Roman" w:eastAsia="Times New Roman" w:hAnsi="Times New Roman" w:cs="Times New Roman"/>
                  <w:noProof/>
                  <w:sz w:val="24"/>
                  <w:szCs w:val="24"/>
                </w:rPr>
                <w:t>www.lnz.com.ua</w:t>
              </w:r>
            </w:hyperlink>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Телефон:  </w:t>
            </w: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noProof/>
                <w:sz w:val="24"/>
                <w:szCs w:val="24"/>
              </w:rPr>
              <w:t>E-mail: &lt;&gt;</w:t>
            </w: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hAnsi="Times New Roman" w:cs="Times New Roman"/>
                <w:sz w:val="24"/>
                <w:szCs w:val="24"/>
              </w:rPr>
              <w:t>EIC код 56XO00000ASPW008</w:t>
            </w:r>
          </w:p>
          <w:p w:rsidR="00C53C51" w:rsidRPr="00477B8F" w:rsidRDefault="00C53C51" w:rsidP="00C53C51">
            <w:pPr>
              <w:ind w:left="140"/>
              <w:rPr>
                <w:rFonts w:ascii="Times New Roman" w:eastAsia="Times New Roman" w:hAnsi="Times New Roman" w:cs="Times New Roman"/>
                <w:b/>
                <w:noProof/>
                <w:sz w:val="24"/>
                <w:szCs w:val="24"/>
              </w:rPr>
            </w:pP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Заступник директора з продажу енергоносіїв</w:t>
            </w:r>
          </w:p>
          <w:p w:rsidR="00C53C51" w:rsidRPr="00477B8F" w:rsidRDefault="00C53C51" w:rsidP="00C53C51">
            <w:pPr>
              <w:ind w:left="140"/>
              <w:rPr>
                <w:rFonts w:ascii="Times New Roman" w:eastAsia="Times New Roman" w:hAnsi="Times New Roman" w:cs="Times New Roman"/>
                <w:b/>
                <w:noProof/>
                <w:sz w:val="24"/>
                <w:szCs w:val="24"/>
              </w:rPr>
            </w:pP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_______________/Р.В.Кравець/</w:t>
            </w:r>
          </w:p>
          <w:p w:rsidR="00ED1D6B" w:rsidRPr="00477B8F" w:rsidRDefault="00ED1D6B" w:rsidP="00ED1D6B">
            <w:pPr>
              <w:rPr>
                <w:rFonts w:ascii="Times New Roman" w:eastAsia="Times New Roman" w:hAnsi="Times New Roman" w:cs="Times New Roman"/>
                <w:sz w:val="21"/>
                <w:szCs w:val="21"/>
                <w:lang w:eastAsia="uk-UA"/>
              </w:rPr>
            </w:pPr>
          </w:p>
        </w:tc>
        <w:tc>
          <w:tcPr>
            <w:tcW w:w="5169" w:type="dxa"/>
          </w:tcPr>
          <w:p w:rsidR="00ED1D6B" w:rsidRPr="00477B8F" w:rsidRDefault="00ED1D6B" w:rsidP="00C53C51">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Споживач</w:t>
            </w:r>
          </w:p>
          <w:p w:rsidR="00ED1D6B" w:rsidRPr="00477B8F" w:rsidRDefault="00ED1D6B" w:rsidP="00ED1D6B">
            <w:pP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_________________________</w:t>
            </w:r>
          </w:p>
          <w:p w:rsidR="00C53C51" w:rsidRPr="00477B8F" w:rsidRDefault="00C53C51" w:rsidP="00C53C51">
            <w:pPr>
              <w:ind w:left="140"/>
              <w:rPr>
                <w:rFonts w:ascii="Times New Roman" w:eastAsia="Times New Roman" w:hAnsi="Times New Roman" w:cs="Times New Roman"/>
                <w:noProof/>
                <w:sz w:val="24"/>
                <w:szCs w:val="24"/>
              </w:rPr>
            </w:pPr>
          </w:p>
          <w:p w:rsidR="00C53C51" w:rsidRPr="00477B8F" w:rsidRDefault="00C53C51" w:rsidP="00C53C51">
            <w:pPr>
              <w:ind w:left="140"/>
              <w:rPr>
                <w:rFonts w:ascii="Times New Roman" w:eastAsia="Times New Roman" w:hAnsi="Times New Roman" w:cs="Times New Roman"/>
                <w:noProof/>
                <w:sz w:val="24"/>
                <w:szCs w:val="24"/>
              </w:rPr>
            </w:pPr>
          </w:p>
          <w:p w:rsidR="00C53C51" w:rsidRPr="00477B8F" w:rsidRDefault="00C53C51" w:rsidP="00C53C51">
            <w:pPr>
              <w:ind w:left="140"/>
              <w:rPr>
                <w:rFonts w:ascii="Times New Roman" w:eastAsia="Times New Roman" w:hAnsi="Times New Roman" w:cs="Times New Roman"/>
                <w:noProof/>
                <w:sz w:val="24"/>
                <w:szCs w:val="24"/>
              </w:rPr>
            </w:pP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Місцезнаходження:</w:t>
            </w:r>
          </w:p>
          <w:p w:rsidR="00C53C51" w:rsidRPr="00477B8F" w:rsidRDefault="00C53C51" w:rsidP="00C53C51">
            <w:pPr>
              <w:ind w:left="140"/>
              <w:rPr>
                <w:rFonts w:ascii="Times New Roman" w:hAnsi="Times New Roman" w:cs="Times New Roman"/>
                <w:sz w:val="24"/>
                <w:szCs w:val="24"/>
                <w:shd w:val="clear" w:color="auto" w:fill="FFFFFF"/>
              </w:rPr>
            </w:pP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Код ЄДРПОУ </w:t>
            </w: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п/р </w:t>
            </w:r>
          </w:p>
          <w:p w:rsidR="00C53C51" w:rsidRPr="00477B8F" w:rsidRDefault="00C53C51" w:rsidP="00C53C51">
            <w:pPr>
              <w:ind w:left="140"/>
              <w:rPr>
                <w:rFonts w:ascii="Times New Roman" w:eastAsia="Times New Roman" w:hAnsi="Times New Roman" w:cs="Times New Roman"/>
                <w:noProof/>
                <w:sz w:val="24"/>
                <w:szCs w:val="24"/>
              </w:rPr>
            </w:pP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МФО </w:t>
            </w: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Інд. податковий №</w:t>
            </w: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Website: </w:t>
            </w:r>
          </w:p>
          <w:p w:rsidR="00C53C51" w:rsidRPr="00477B8F" w:rsidRDefault="00C53C51" w:rsidP="00C53C51">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Телефон:  </w:t>
            </w: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noProof/>
                <w:sz w:val="24"/>
                <w:szCs w:val="24"/>
              </w:rPr>
              <w:t>E-mail: &lt;&gt;</w:t>
            </w: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hAnsi="Times New Roman" w:cs="Times New Roman"/>
                <w:sz w:val="24"/>
                <w:szCs w:val="24"/>
              </w:rPr>
              <w:t>EIC код </w:t>
            </w:r>
          </w:p>
          <w:p w:rsidR="00C53C51" w:rsidRPr="00477B8F" w:rsidRDefault="00C53C51" w:rsidP="00C53C51">
            <w:pPr>
              <w:ind w:left="140"/>
              <w:rPr>
                <w:rFonts w:ascii="Times New Roman" w:eastAsia="Times New Roman" w:hAnsi="Times New Roman" w:cs="Times New Roman"/>
                <w:b/>
                <w:noProof/>
                <w:sz w:val="24"/>
                <w:szCs w:val="24"/>
              </w:rPr>
            </w:pPr>
          </w:p>
          <w:p w:rsidR="00C53C51" w:rsidRPr="00477B8F" w:rsidRDefault="00C53C51" w:rsidP="00C53C51">
            <w:pPr>
              <w:ind w:left="140"/>
              <w:rPr>
                <w:rFonts w:ascii="Times New Roman" w:eastAsia="Times New Roman" w:hAnsi="Times New Roman" w:cs="Times New Roman"/>
                <w:b/>
                <w:noProof/>
                <w:sz w:val="24"/>
                <w:szCs w:val="24"/>
              </w:rPr>
            </w:pP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Директор</w:t>
            </w:r>
          </w:p>
          <w:p w:rsidR="00C53C51" w:rsidRPr="00477B8F" w:rsidRDefault="00C53C51" w:rsidP="00C53C51">
            <w:pPr>
              <w:ind w:left="140"/>
              <w:rPr>
                <w:rFonts w:ascii="Times New Roman" w:eastAsia="Times New Roman" w:hAnsi="Times New Roman" w:cs="Times New Roman"/>
                <w:b/>
                <w:noProof/>
                <w:sz w:val="24"/>
                <w:szCs w:val="24"/>
              </w:rPr>
            </w:pPr>
          </w:p>
          <w:p w:rsidR="00C53C51" w:rsidRPr="00477B8F" w:rsidRDefault="00C53C51" w:rsidP="00C53C51">
            <w:pPr>
              <w:ind w:left="140"/>
              <w:rPr>
                <w:rFonts w:ascii="Times New Roman" w:eastAsia="Times New Roman" w:hAnsi="Times New Roman" w:cs="Times New Roman"/>
                <w:b/>
                <w:noProof/>
                <w:sz w:val="24"/>
                <w:szCs w:val="24"/>
              </w:rPr>
            </w:pPr>
          </w:p>
          <w:p w:rsidR="00C53C51" w:rsidRPr="00477B8F" w:rsidRDefault="00C53C51" w:rsidP="00C53C51">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_______________//</w:t>
            </w:r>
          </w:p>
          <w:p w:rsidR="00ED1D6B" w:rsidRPr="00477B8F" w:rsidRDefault="00ED1D6B" w:rsidP="00ED1D6B">
            <w:pPr>
              <w:rPr>
                <w:rFonts w:ascii="Times New Roman" w:eastAsia="Times New Roman" w:hAnsi="Times New Roman" w:cs="Times New Roman"/>
                <w:sz w:val="21"/>
                <w:szCs w:val="21"/>
                <w:lang w:eastAsia="uk-UA"/>
              </w:rPr>
            </w:pPr>
          </w:p>
        </w:tc>
      </w:tr>
    </w:tbl>
    <w:p w:rsidR="00F01A01" w:rsidRPr="00477B8F" w:rsidRDefault="00F01A01" w:rsidP="00ED1D6B">
      <w:pPr>
        <w:spacing w:after="0" w:line="240" w:lineRule="auto"/>
        <w:rPr>
          <w:rFonts w:ascii="Times New Roman" w:eastAsia="Times New Roman" w:hAnsi="Times New Roman" w:cs="Times New Roman"/>
          <w:sz w:val="21"/>
          <w:szCs w:val="21"/>
          <w:lang w:eastAsia="uk-UA"/>
        </w:rPr>
      </w:pPr>
    </w:p>
    <w:p w:rsidR="007431E1" w:rsidRPr="00477B8F" w:rsidRDefault="007431E1" w:rsidP="00ED1D6B">
      <w:pPr>
        <w:spacing w:after="0" w:line="240" w:lineRule="auto"/>
        <w:rPr>
          <w:rFonts w:ascii="Times New Roman" w:eastAsia="Times New Roman" w:hAnsi="Times New Roman" w:cs="Times New Roman"/>
          <w:sz w:val="21"/>
          <w:szCs w:val="21"/>
          <w:lang w:eastAsia="uk-UA"/>
        </w:rPr>
      </w:pPr>
    </w:p>
    <w:p w:rsidR="007431E1" w:rsidRPr="00477B8F" w:rsidRDefault="007431E1" w:rsidP="00ED1D6B">
      <w:pPr>
        <w:spacing w:after="0" w:line="240" w:lineRule="auto"/>
        <w:rPr>
          <w:rFonts w:ascii="Times New Roman" w:eastAsia="Times New Roman" w:hAnsi="Times New Roman" w:cs="Times New Roman"/>
          <w:sz w:val="21"/>
          <w:szCs w:val="21"/>
          <w:lang w:eastAsia="uk-UA"/>
        </w:rPr>
      </w:pPr>
    </w:p>
    <w:p w:rsidR="007431E1" w:rsidRPr="00477B8F" w:rsidRDefault="007431E1"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BC5C47" w:rsidRPr="00477B8F" w:rsidRDefault="00BC5C47" w:rsidP="00ED1D6B">
      <w:pPr>
        <w:spacing w:after="0" w:line="240" w:lineRule="auto"/>
        <w:rPr>
          <w:rFonts w:ascii="Times New Roman" w:eastAsia="Times New Roman" w:hAnsi="Times New Roman" w:cs="Times New Roman"/>
          <w:sz w:val="21"/>
          <w:szCs w:val="21"/>
          <w:lang w:eastAsia="uk-UA"/>
        </w:rPr>
      </w:pPr>
    </w:p>
    <w:p w:rsidR="00D33AD1" w:rsidRPr="00477B8F" w:rsidRDefault="00D33AD1">
      <w:pPr>
        <w:rPr>
          <w:rFonts w:ascii="Times New Roman" w:eastAsia="Times New Roman" w:hAnsi="Times New Roman" w:cs="Times New Roman"/>
          <w:b/>
          <w:bCs/>
          <w:sz w:val="21"/>
          <w:szCs w:val="21"/>
          <w:lang w:eastAsia="uk-UA"/>
        </w:rPr>
      </w:pPr>
      <w:r w:rsidRPr="00477B8F">
        <w:rPr>
          <w:rFonts w:ascii="Times New Roman" w:eastAsia="Times New Roman" w:hAnsi="Times New Roman" w:cs="Times New Roman"/>
          <w:b/>
          <w:bCs/>
          <w:sz w:val="21"/>
          <w:szCs w:val="21"/>
          <w:lang w:eastAsia="uk-UA"/>
        </w:rPr>
        <w:br w:type="page"/>
      </w:r>
    </w:p>
    <w:p w:rsidR="00BF1F9F" w:rsidRPr="00477B8F" w:rsidRDefault="007B3A25" w:rsidP="00BF1F9F">
      <w:pPr>
        <w:spacing w:after="0" w:line="240" w:lineRule="auto"/>
        <w:jc w:val="center"/>
        <w:rPr>
          <w:rFonts w:ascii="Times New Roman" w:eastAsia="Times New Roman" w:hAnsi="Times New Roman" w:cs="Times New Roman"/>
          <w:b/>
          <w:bCs/>
          <w:sz w:val="21"/>
          <w:szCs w:val="21"/>
          <w:lang w:eastAsia="uk-UA"/>
        </w:rPr>
      </w:pPr>
      <w:r>
        <w:rPr>
          <w:rFonts w:ascii="Times New Roman" w:eastAsia="Times New Roman" w:hAnsi="Times New Roman" w:cs="Times New Roman"/>
          <w:b/>
          <w:bCs/>
          <w:sz w:val="21"/>
          <w:szCs w:val="21"/>
          <w:lang w:eastAsia="uk-UA"/>
        </w:rPr>
        <w:lastRenderedPageBreak/>
        <w:t>Специфікація</w:t>
      </w:r>
    </w:p>
    <w:p w:rsidR="00BF1F9F" w:rsidRPr="00477B8F" w:rsidRDefault="00BF1F9F" w:rsidP="00BF1F9F">
      <w:pPr>
        <w:spacing w:after="0" w:line="240" w:lineRule="auto"/>
        <w:jc w:val="center"/>
        <w:rPr>
          <w:rFonts w:ascii="Times New Roman" w:eastAsia="Times New Roman" w:hAnsi="Times New Roman" w:cs="Times New Roman"/>
          <w:b/>
          <w:bCs/>
          <w:sz w:val="21"/>
          <w:szCs w:val="21"/>
          <w:lang w:eastAsia="uk-UA"/>
        </w:rPr>
      </w:pPr>
      <w:r w:rsidRPr="00477B8F">
        <w:rPr>
          <w:rFonts w:ascii="Times New Roman" w:eastAsia="Times New Roman" w:hAnsi="Times New Roman" w:cs="Times New Roman"/>
          <w:b/>
          <w:bCs/>
          <w:sz w:val="21"/>
          <w:szCs w:val="21"/>
          <w:lang w:eastAsia="uk-UA"/>
        </w:rPr>
        <w:t>Договору постачання природного газу № __________ від ____________р.</w:t>
      </w:r>
    </w:p>
    <w:p w:rsidR="00BF1F9F" w:rsidRPr="00477B8F" w:rsidRDefault="00BF1F9F" w:rsidP="00BF1F9F">
      <w:pPr>
        <w:spacing w:after="0" w:line="240" w:lineRule="auto"/>
        <w:jc w:val="center"/>
        <w:rPr>
          <w:rFonts w:ascii="Times New Roman" w:eastAsia="Times New Roman" w:hAnsi="Times New Roman" w:cs="Times New Roman"/>
          <w:sz w:val="21"/>
          <w:szCs w:val="21"/>
          <w:lang w:eastAsia="uk-UA"/>
        </w:rPr>
      </w:pPr>
    </w:p>
    <w:p w:rsidR="00BF1F9F" w:rsidRPr="00477B8F" w:rsidRDefault="00BF1F9F" w:rsidP="00BF1F9F">
      <w:pPr>
        <w:tabs>
          <w:tab w:val="left" w:pos="10348"/>
        </w:tabs>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м. Київ                                                                                                                             _____________ 201</w:t>
      </w:r>
      <w:r w:rsidR="0014793B" w:rsidRPr="00477B8F">
        <w:rPr>
          <w:rFonts w:ascii="Times New Roman" w:eastAsia="Times New Roman" w:hAnsi="Times New Roman" w:cs="Times New Roman"/>
          <w:sz w:val="21"/>
          <w:szCs w:val="21"/>
          <w:lang w:eastAsia="uk-UA"/>
        </w:rPr>
        <w:t>9</w:t>
      </w:r>
      <w:r w:rsidRPr="00477B8F">
        <w:rPr>
          <w:rFonts w:ascii="Times New Roman" w:eastAsia="Times New Roman" w:hAnsi="Times New Roman" w:cs="Times New Roman"/>
          <w:sz w:val="21"/>
          <w:szCs w:val="21"/>
          <w:lang w:eastAsia="uk-UA"/>
        </w:rPr>
        <w:t xml:space="preserve">р </w:t>
      </w:r>
    </w:p>
    <w:p w:rsidR="001D5D14" w:rsidRPr="00477B8F" w:rsidRDefault="00BF1F9F" w:rsidP="00BF1F9F">
      <w:pPr>
        <w:tabs>
          <w:tab w:val="left" w:pos="10348"/>
        </w:tabs>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w:t>
      </w:r>
    </w:p>
    <w:p w:rsidR="00BF1F9F" w:rsidRPr="00477B8F" w:rsidRDefault="00BF1F9F" w:rsidP="00BF1F9F">
      <w:pPr>
        <w:tabs>
          <w:tab w:val="left" w:pos="10348"/>
        </w:tabs>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w:t>
      </w:r>
    </w:p>
    <w:p w:rsidR="00BF1F9F" w:rsidRPr="00477B8F" w:rsidRDefault="002A1C66" w:rsidP="001D5D14">
      <w:pPr>
        <w:spacing w:after="0" w:line="240" w:lineRule="auto"/>
        <w:ind w:firstLine="708"/>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Перелік вузлів обліку Споживача</w:t>
      </w:r>
    </w:p>
    <w:p w:rsidR="00211D53" w:rsidRPr="00477B8F" w:rsidRDefault="00211D53" w:rsidP="00BF1F9F">
      <w:pPr>
        <w:spacing w:after="0" w:line="240" w:lineRule="auto"/>
        <w:ind w:firstLine="708"/>
        <w:jc w:val="both"/>
        <w:rPr>
          <w:rFonts w:ascii="Times New Roman" w:eastAsia="Times New Roman" w:hAnsi="Times New Roman" w:cs="Times New Roman"/>
          <w:sz w:val="21"/>
          <w:szCs w:val="21"/>
          <w:lang w:eastAsia="uk-UA"/>
        </w:rPr>
      </w:pPr>
    </w:p>
    <w:tbl>
      <w:tblPr>
        <w:tblStyle w:val="a7"/>
        <w:tblW w:w="0" w:type="auto"/>
        <w:tblLook w:val="04A0" w:firstRow="1" w:lastRow="0" w:firstColumn="1" w:lastColumn="0" w:noHBand="0" w:noVBand="1"/>
      </w:tblPr>
      <w:tblGrid>
        <w:gridCol w:w="1101"/>
        <w:gridCol w:w="2835"/>
        <w:gridCol w:w="2835"/>
        <w:gridCol w:w="2976"/>
      </w:tblGrid>
      <w:tr w:rsidR="00FE35A6" w:rsidRPr="00477B8F" w:rsidTr="00D47AD2">
        <w:tc>
          <w:tcPr>
            <w:tcW w:w="1101" w:type="dxa"/>
          </w:tcPr>
          <w:p w:rsidR="00FE35A6" w:rsidRPr="00477B8F" w:rsidRDefault="001D5D14" w:rsidP="00D47AD2">
            <w:pPr>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п/н</w:t>
            </w:r>
          </w:p>
        </w:tc>
        <w:tc>
          <w:tcPr>
            <w:tcW w:w="2835" w:type="dxa"/>
          </w:tcPr>
          <w:p w:rsidR="00FE35A6" w:rsidRPr="00477B8F" w:rsidRDefault="00FE35A6" w:rsidP="00D47AD2">
            <w:pPr>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ЕІС-код</w:t>
            </w:r>
          </w:p>
        </w:tc>
        <w:tc>
          <w:tcPr>
            <w:tcW w:w="2835" w:type="dxa"/>
          </w:tcPr>
          <w:p w:rsidR="00FE35A6" w:rsidRPr="00477B8F" w:rsidRDefault="00FE35A6" w:rsidP="00D47AD2">
            <w:pPr>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Оператор ГТС</w:t>
            </w:r>
          </w:p>
        </w:tc>
        <w:tc>
          <w:tcPr>
            <w:tcW w:w="2976" w:type="dxa"/>
          </w:tcPr>
          <w:p w:rsidR="00FE35A6" w:rsidRPr="00477B8F" w:rsidRDefault="00FE35A6" w:rsidP="00D47AD2">
            <w:pPr>
              <w:jc w:val="cente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Оператор ГРМ</w:t>
            </w:r>
          </w:p>
        </w:tc>
      </w:tr>
      <w:tr w:rsidR="00FE35A6" w:rsidRPr="00477B8F" w:rsidTr="00D47AD2">
        <w:tc>
          <w:tcPr>
            <w:tcW w:w="1101" w:type="dxa"/>
          </w:tcPr>
          <w:p w:rsidR="00FE35A6" w:rsidRPr="00477B8F" w:rsidRDefault="00FE35A6" w:rsidP="00BF1F9F">
            <w:pPr>
              <w:jc w:val="both"/>
              <w:rPr>
                <w:rFonts w:ascii="Times New Roman" w:eastAsia="Times New Roman" w:hAnsi="Times New Roman" w:cs="Times New Roman"/>
                <w:sz w:val="21"/>
                <w:szCs w:val="21"/>
                <w:lang w:eastAsia="uk-UA"/>
              </w:rPr>
            </w:pPr>
          </w:p>
        </w:tc>
        <w:tc>
          <w:tcPr>
            <w:tcW w:w="2835" w:type="dxa"/>
          </w:tcPr>
          <w:p w:rsidR="00FE35A6" w:rsidRPr="00477B8F" w:rsidRDefault="00FE35A6" w:rsidP="00BF1F9F">
            <w:pPr>
              <w:jc w:val="both"/>
              <w:rPr>
                <w:rFonts w:ascii="Times New Roman" w:eastAsia="Times New Roman" w:hAnsi="Times New Roman" w:cs="Times New Roman"/>
                <w:sz w:val="21"/>
                <w:szCs w:val="21"/>
                <w:lang w:eastAsia="uk-UA"/>
              </w:rPr>
            </w:pPr>
          </w:p>
        </w:tc>
        <w:tc>
          <w:tcPr>
            <w:tcW w:w="2835" w:type="dxa"/>
          </w:tcPr>
          <w:p w:rsidR="00FE35A6" w:rsidRPr="00477B8F" w:rsidRDefault="00FE35A6" w:rsidP="00BF1F9F">
            <w:pPr>
              <w:jc w:val="both"/>
              <w:rPr>
                <w:rFonts w:ascii="Times New Roman" w:eastAsia="Times New Roman" w:hAnsi="Times New Roman" w:cs="Times New Roman"/>
                <w:sz w:val="21"/>
                <w:szCs w:val="21"/>
                <w:lang w:eastAsia="uk-UA"/>
              </w:rPr>
            </w:pPr>
          </w:p>
        </w:tc>
        <w:tc>
          <w:tcPr>
            <w:tcW w:w="2976" w:type="dxa"/>
          </w:tcPr>
          <w:p w:rsidR="00FE35A6" w:rsidRPr="00477B8F" w:rsidRDefault="00FE35A6" w:rsidP="00BF1F9F">
            <w:pPr>
              <w:jc w:val="both"/>
              <w:rPr>
                <w:rFonts w:ascii="Times New Roman" w:eastAsia="Times New Roman" w:hAnsi="Times New Roman" w:cs="Times New Roman"/>
                <w:sz w:val="21"/>
                <w:szCs w:val="21"/>
                <w:lang w:eastAsia="uk-UA"/>
              </w:rPr>
            </w:pPr>
          </w:p>
        </w:tc>
      </w:tr>
      <w:tr w:rsidR="00FE35A6" w:rsidRPr="00477B8F" w:rsidTr="00D47AD2">
        <w:tc>
          <w:tcPr>
            <w:tcW w:w="1101" w:type="dxa"/>
          </w:tcPr>
          <w:p w:rsidR="00FE35A6" w:rsidRPr="00477B8F" w:rsidRDefault="00FE35A6" w:rsidP="00BF1F9F">
            <w:pPr>
              <w:jc w:val="both"/>
              <w:rPr>
                <w:rFonts w:ascii="Times New Roman" w:eastAsia="Times New Roman" w:hAnsi="Times New Roman" w:cs="Times New Roman"/>
                <w:sz w:val="21"/>
                <w:szCs w:val="21"/>
                <w:lang w:eastAsia="uk-UA"/>
              </w:rPr>
            </w:pPr>
          </w:p>
        </w:tc>
        <w:tc>
          <w:tcPr>
            <w:tcW w:w="2835" w:type="dxa"/>
          </w:tcPr>
          <w:p w:rsidR="00FE35A6" w:rsidRPr="00477B8F" w:rsidRDefault="00FE35A6" w:rsidP="00BF1F9F">
            <w:pPr>
              <w:jc w:val="both"/>
              <w:rPr>
                <w:rFonts w:ascii="Times New Roman" w:eastAsia="Times New Roman" w:hAnsi="Times New Roman" w:cs="Times New Roman"/>
                <w:sz w:val="21"/>
                <w:szCs w:val="21"/>
                <w:lang w:eastAsia="uk-UA"/>
              </w:rPr>
            </w:pPr>
          </w:p>
        </w:tc>
        <w:tc>
          <w:tcPr>
            <w:tcW w:w="2835" w:type="dxa"/>
          </w:tcPr>
          <w:p w:rsidR="00FE35A6" w:rsidRPr="00477B8F" w:rsidRDefault="00FE35A6" w:rsidP="00BF1F9F">
            <w:pPr>
              <w:jc w:val="both"/>
              <w:rPr>
                <w:rFonts w:ascii="Times New Roman" w:eastAsia="Times New Roman" w:hAnsi="Times New Roman" w:cs="Times New Roman"/>
                <w:sz w:val="21"/>
                <w:szCs w:val="21"/>
                <w:lang w:eastAsia="uk-UA"/>
              </w:rPr>
            </w:pPr>
          </w:p>
        </w:tc>
        <w:tc>
          <w:tcPr>
            <w:tcW w:w="2976" w:type="dxa"/>
          </w:tcPr>
          <w:p w:rsidR="00FE35A6" w:rsidRPr="00477B8F" w:rsidRDefault="00FE35A6" w:rsidP="00BF1F9F">
            <w:pPr>
              <w:jc w:val="both"/>
              <w:rPr>
                <w:rFonts w:ascii="Times New Roman" w:eastAsia="Times New Roman" w:hAnsi="Times New Roman" w:cs="Times New Roman"/>
                <w:sz w:val="21"/>
                <w:szCs w:val="21"/>
                <w:lang w:eastAsia="uk-UA"/>
              </w:rPr>
            </w:pPr>
          </w:p>
        </w:tc>
      </w:tr>
      <w:tr w:rsidR="00D47AD2" w:rsidRPr="00477B8F" w:rsidTr="00D47AD2">
        <w:tc>
          <w:tcPr>
            <w:tcW w:w="1101" w:type="dxa"/>
          </w:tcPr>
          <w:p w:rsidR="00D47AD2" w:rsidRPr="00477B8F" w:rsidRDefault="00D47AD2" w:rsidP="00BF1F9F">
            <w:pPr>
              <w:jc w:val="both"/>
              <w:rPr>
                <w:rFonts w:ascii="Times New Roman" w:eastAsia="Times New Roman" w:hAnsi="Times New Roman" w:cs="Times New Roman"/>
                <w:sz w:val="21"/>
                <w:szCs w:val="21"/>
                <w:lang w:eastAsia="uk-UA"/>
              </w:rPr>
            </w:pPr>
          </w:p>
        </w:tc>
        <w:tc>
          <w:tcPr>
            <w:tcW w:w="2835" w:type="dxa"/>
          </w:tcPr>
          <w:p w:rsidR="00D47AD2" w:rsidRPr="00477B8F" w:rsidRDefault="00D47AD2" w:rsidP="00BF1F9F">
            <w:pPr>
              <w:jc w:val="both"/>
              <w:rPr>
                <w:rFonts w:ascii="Times New Roman" w:eastAsia="Times New Roman" w:hAnsi="Times New Roman" w:cs="Times New Roman"/>
                <w:sz w:val="21"/>
                <w:szCs w:val="21"/>
                <w:lang w:eastAsia="uk-UA"/>
              </w:rPr>
            </w:pPr>
          </w:p>
        </w:tc>
        <w:tc>
          <w:tcPr>
            <w:tcW w:w="2835" w:type="dxa"/>
          </w:tcPr>
          <w:p w:rsidR="00D47AD2" w:rsidRPr="00477B8F" w:rsidRDefault="00D47AD2" w:rsidP="00BF1F9F">
            <w:pPr>
              <w:jc w:val="both"/>
              <w:rPr>
                <w:rFonts w:ascii="Times New Roman" w:eastAsia="Times New Roman" w:hAnsi="Times New Roman" w:cs="Times New Roman"/>
                <w:sz w:val="21"/>
                <w:szCs w:val="21"/>
                <w:lang w:eastAsia="uk-UA"/>
              </w:rPr>
            </w:pPr>
          </w:p>
        </w:tc>
        <w:tc>
          <w:tcPr>
            <w:tcW w:w="2976" w:type="dxa"/>
          </w:tcPr>
          <w:p w:rsidR="00D47AD2" w:rsidRPr="00477B8F" w:rsidRDefault="00D47AD2" w:rsidP="00BF1F9F">
            <w:pPr>
              <w:jc w:val="both"/>
              <w:rPr>
                <w:rFonts w:ascii="Times New Roman" w:eastAsia="Times New Roman" w:hAnsi="Times New Roman" w:cs="Times New Roman"/>
                <w:sz w:val="21"/>
                <w:szCs w:val="21"/>
                <w:lang w:eastAsia="uk-UA"/>
              </w:rPr>
            </w:pPr>
          </w:p>
        </w:tc>
      </w:tr>
      <w:tr w:rsidR="00D47AD2" w:rsidRPr="00477B8F" w:rsidTr="00D47AD2">
        <w:tc>
          <w:tcPr>
            <w:tcW w:w="1101" w:type="dxa"/>
          </w:tcPr>
          <w:p w:rsidR="00D47AD2" w:rsidRPr="00477B8F" w:rsidRDefault="00D47AD2" w:rsidP="00BF1F9F">
            <w:pPr>
              <w:jc w:val="both"/>
              <w:rPr>
                <w:rFonts w:ascii="Times New Roman" w:eastAsia="Times New Roman" w:hAnsi="Times New Roman" w:cs="Times New Roman"/>
                <w:sz w:val="21"/>
                <w:szCs w:val="21"/>
                <w:lang w:eastAsia="uk-UA"/>
              </w:rPr>
            </w:pPr>
          </w:p>
        </w:tc>
        <w:tc>
          <w:tcPr>
            <w:tcW w:w="2835" w:type="dxa"/>
          </w:tcPr>
          <w:p w:rsidR="00D47AD2" w:rsidRPr="00477B8F" w:rsidRDefault="00D47AD2" w:rsidP="00BF1F9F">
            <w:pPr>
              <w:jc w:val="both"/>
              <w:rPr>
                <w:rFonts w:ascii="Times New Roman" w:eastAsia="Times New Roman" w:hAnsi="Times New Roman" w:cs="Times New Roman"/>
                <w:sz w:val="21"/>
                <w:szCs w:val="21"/>
                <w:lang w:eastAsia="uk-UA"/>
              </w:rPr>
            </w:pPr>
          </w:p>
        </w:tc>
        <w:tc>
          <w:tcPr>
            <w:tcW w:w="2835" w:type="dxa"/>
          </w:tcPr>
          <w:p w:rsidR="00D47AD2" w:rsidRPr="00477B8F" w:rsidRDefault="00D47AD2" w:rsidP="00BF1F9F">
            <w:pPr>
              <w:jc w:val="both"/>
              <w:rPr>
                <w:rFonts w:ascii="Times New Roman" w:eastAsia="Times New Roman" w:hAnsi="Times New Roman" w:cs="Times New Roman"/>
                <w:sz w:val="21"/>
                <w:szCs w:val="21"/>
                <w:lang w:eastAsia="uk-UA"/>
              </w:rPr>
            </w:pPr>
          </w:p>
        </w:tc>
        <w:tc>
          <w:tcPr>
            <w:tcW w:w="2976" w:type="dxa"/>
          </w:tcPr>
          <w:p w:rsidR="00D47AD2" w:rsidRPr="00477B8F" w:rsidRDefault="00D47AD2" w:rsidP="00BF1F9F">
            <w:pPr>
              <w:jc w:val="both"/>
              <w:rPr>
                <w:rFonts w:ascii="Times New Roman" w:eastAsia="Times New Roman" w:hAnsi="Times New Roman" w:cs="Times New Roman"/>
                <w:sz w:val="21"/>
                <w:szCs w:val="21"/>
                <w:lang w:eastAsia="uk-UA"/>
              </w:rPr>
            </w:pPr>
          </w:p>
        </w:tc>
      </w:tr>
    </w:tbl>
    <w:p w:rsidR="00211D53" w:rsidRPr="00477B8F" w:rsidRDefault="00211D53" w:rsidP="00BF1F9F">
      <w:pPr>
        <w:spacing w:after="0" w:line="240" w:lineRule="auto"/>
        <w:ind w:firstLine="708"/>
        <w:jc w:val="both"/>
        <w:rPr>
          <w:rFonts w:ascii="Times New Roman" w:eastAsia="Times New Roman" w:hAnsi="Times New Roman" w:cs="Times New Roman"/>
          <w:sz w:val="21"/>
          <w:szCs w:val="21"/>
          <w:lang w:eastAsia="uk-UA"/>
        </w:rPr>
      </w:pPr>
    </w:p>
    <w:p w:rsidR="00C96997" w:rsidRPr="00477B8F" w:rsidRDefault="00C96997" w:rsidP="00BF1F9F">
      <w:pPr>
        <w:spacing w:after="0" w:line="240" w:lineRule="auto"/>
        <w:ind w:firstLine="708"/>
        <w:jc w:val="both"/>
        <w:rPr>
          <w:rFonts w:ascii="Times New Roman" w:eastAsia="Times New Roman" w:hAnsi="Times New Roman" w:cs="Times New Roman"/>
          <w:sz w:val="21"/>
          <w:szCs w:val="21"/>
          <w:lang w:eastAsia="uk-UA"/>
        </w:rPr>
      </w:pPr>
    </w:p>
    <w:p w:rsidR="00C96997" w:rsidRPr="00477B8F" w:rsidRDefault="00C96997" w:rsidP="00BF1F9F">
      <w:pPr>
        <w:spacing w:after="0" w:line="240" w:lineRule="auto"/>
        <w:ind w:firstLine="708"/>
        <w:jc w:val="both"/>
        <w:rPr>
          <w:rFonts w:ascii="Times New Roman" w:eastAsia="Times New Roman" w:hAnsi="Times New Roman" w:cs="Times New Roman"/>
          <w:sz w:val="21"/>
          <w:szCs w:val="21"/>
          <w:lang w:eastAsia="uk-UA"/>
        </w:rPr>
      </w:pPr>
    </w:p>
    <w:p w:rsidR="00BF1F9F" w:rsidRPr="00477B8F" w:rsidRDefault="00211D53" w:rsidP="00D33AD1">
      <w:pPr>
        <w:spacing w:after="0" w:line="240" w:lineRule="auto"/>
        <w:jc w:val="center"/>
        <w:rPr>
          <w:rFonts w:ascii="Times New Roman" w:eastAsia="Times New Roman" w:hAnsi="Times New Roman" w:cs="Times New Roman"/>
          <w:b/>
          <w:bCs/>
          <w:sz w:val="21"/>
          <w:szCs w:val="21"/>
          <w:lang w:eastAsia="uk-UA"/>
        </w:rPr>
      </w:pPr>
      <w:r w:rsidRPr="00477B8F">
        <w:rPr>
          <w:rFonts w:ascii="Times New Roman" w:eastAsia="Times New Roman" w:hAnsi="Times New Roman" w:cs="Times New Roman"/>
          <w:b/>
          <w:bCs/>
          <w:sz w:val="21"/>
          <w:szCs w:val="21"/>
          <w:lang w:eastAsia="uk-UA"/>
        </w:rPr>
        <w:t>МІСЦЕЗНАХОДЖЕННЯ, РЕКВИЗИТИ ТА ПІДПИСИ СТОРІН</w:t>
      </w:r>
    </w:p>
    <w:p w:rsidR="00D33AD1" w:rsidRPr="00477B8F" w:rsidRDefault="00D33AD1" w:rsidP="00D33AD1">
      <w:pPr>
        <w:spacing w:after="0" w:line="240" w:lineRule="auto"/>
        <w:jc w:val="center"/>
        <w:rPr>
          <w:sz w:val="21"/>
          <w:szCs w:val="21"/>
        </w:rPr>
      </w:pPr>
    </w:p>
    <w:tbl>
      <w:tblPr>
        <w:tblStyle w:val="a7"/>
        <w:tblW w:w="0" w:type="auto"/>
        <w:tblLook w:val="04A0" w:firstRow="1" w:lastRow="0" w:firstColumn="1" w:lastColumn="0" w:noHBand="0" w:noVBand="1"/>
      </w:tblPr>
      <w:tblGrid>
        <w:gridCol w:w="5111"/>
        <w:gridCol w:w="5085"/>
      </w:tblGrid>
      <w:tr w:rsidR="00D33AD1" w:rsidRPr="00477B8F" w:rsidTr="00700860">
        <w:tc>
          <w:tcPr>
            <w:tcW w:w="5169" w:type="dxa"/>
          </w:tcPr>
          <w:p w:rsidR="00D33AD1" w:rsidRPr="00477B8F" w:rsidRDefault="00D33AD1" w:rsidP="00700860">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Постачальник</w:t>
            </w:r>
          </w:p>
          <w:p w:rsidR="00D33AD1" w:rsidRPr="00477B8F" w:rsidRDefault="00D33AD1" w:rsidP="00700860">
            <w:pPr>
              <w:jc w:val="center"/>
              <w:rPr>
                <w:rFonts w:ascii="Times New Roman" w:eastAsia="Times New Roman" w:hAnsi="Times New Roman" w:cs="Times New Roman"/>
                <w:b/>
                <w:noProof/>
                <w:sz w:val="24"/>
                <w:szCs w:val="24"/>
              </w:rPr>
            </w:pPr>
          </w:p>
          <w:p w:rsidR="00D33AD1" w:rsidRPr="00477B8F" w:rsidRDefault="00D33AD1" w:rsidP="00700860">
            <w:pPr>
              <w:jc w:val="center"/>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ПрАТ «ЛЕБЕДИНСЬКИЙ НАСІННЄВИЙ ЗАВОД»</w:t>
            </w:r>
          </w:p>
          <w:p w:rsidR="00D33AD1" w:rsidRPr="00477B8F" w:rsidRDefault="00D33AD1" w:rsidP="00700860">
            <w:pPr>
              <w:ind w:left="140"/>
              <w:jc w:val="center"/>
              <w:rPr>
                <w:rFonts w:ascii="Times New Roman" w:eastAsia="Times New Roman" w:hAnsi="Times New Roman" w:cs="Times New Roman"/>
                <w:b/>
                <w:noProof/>
                <w:sz w:val="24"/>
                <w:szCs w:val="24"/>
              </w:rPr>
            </w:pP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Місцезнаходження:</w:t>
            </w:r>
          </w:p>
          <w:p w:rsidR="00D33AD1" w:rsidRPr="00477B8F" w:rsidRDefault="00D33AD1" w:rsidP="00700860">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 xml:space="preserve">20635, Черкаська обл., </w:t>
            </w:r>
            <w:proofErr w:type="spellStart"/>
            <w:r w:rsidRPr="00477B8F">
              <w:rPr>
                <w:rFonts w:ascii="Times New Roman" w:hAnsi="Times New Roman" w:cs="Times New Roman"/>
                <w:sz w:val="24"/>
                <w:szCs w:val="24"/>
                <w:shd w:val="clear" w:color="auto" w:fill="FFFFFF"/>
              </w:rPr>
              <w:t>Шполянський</w:t>
            </w:r>
            <w:proofErr w:type="spellEnd"/>
            <w:r w:rsidRPr="00477B8F">
              <w:rPr>
                <w:rFonts w:ascii="Times New Roman" w:hAnsi="Times New Roman" w:cs="Times New Roman"/>
                <w:sz w:val="24"/>
                <w:szCs w:val="24"/>
                <w:shd w:val="clear" w:color="auto" w:fill="FFFFFF"/>
              </w:rPr>
              <w:t xml:space="preserve"> район, село Лебедин, вулиця Заводська, буд. 17</w:t>
            </w:r>
          </w:p>
          <w:p w:rsidR="00D33AD1" w:rsidRPr="00477B8F" w:rsidRDefault="00D33AD1" w:rsidP="00700860">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Код ЄДРПОУ 00388932</w:t>
            </w:r>
          </w:p>
          <w:p w:rsidR="00D33AD1" w:rsidRPr="00477B8F" w:rsidRDefault="00D33AD1" w:rsidP="00700860">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п/р  26005521128</w:t>
            </w:r>
          </w:p>
          <w:p w:rsidR="00D33AD1" w:rsidRPr="00477B8F" w:rsidRDefault="00D33AD1" w:rsidP="00700860">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 xml:space="preserve">в АТ «Райффайзен Банк Аваль» </w:t>
            </w:r>
          </w:p>
          <w:p w:rsidR="00D33AD1" w:rsidRPr="00477B8F" w:rsidRDefault="00D33AD1" w:rsidP="00700860">
            <w:pPr>
              <w:ind w:left="140" w:right="140"/>
              <w:rPr>
                <w:rFonts w:ascii="Times New Roman" w:hAnsi="Times New Roman" w:cs="Times New Roman"/>
                <w:sz w:val="24"/>
                <w:szCs w:val="24"/>
                <w:shd w:val="clear" w:color="auto" w:fill="FFFFFF"/>
              </w:rPr>
            </w:pPr>
            <w:r w:rsidRPr="00477B8F">
              <w:rPr>
                <w:rFonts w:ascii="Times New Roman" w:hAnsi="Times New Roman" w:cs="Times New Roman"/>
                <w:sz w:val="24"/>
                <w:szCs w:val="24"/>
                <w:shd w:val="clear" w:color="auto" w:fill="FFFFFF"/>
              </w:rPr>
              <w:t>МФО 380805</w:t>
            </w:r>
          </w:p>
          <w:p w:rsidR="00D33AD1" w:rsidRPr="00477B8F" w:rsidRDefault="00D33AD1" w:rsidP="00700860">
            <w:pPr>
              <w:ind w:left="140" w:right="140"/>
              <w:rPr>
                <w:rFonts w:ascii="Times New Roman" w:eastAsia="Times New Roman" w:hAnsi="Times New Roman" w:cs="Times New Roman"/>
                <w:noProof/>
                <w:sz w:val="24"/>
                <w:szCs w:val="24"/>
              </w:rPr>
            </w:pPr>
            <w:r w:rsidRPr="00477B8F">
              <w:rPr>
                <w:rFonts w:ascii="Times New Roman" w:hAnsi="Times New Roman" w:cs="Times New Roman"/>
                <w:sz w:val="24"/>
                <w:szCs w:val="24"/>
                <w:shd w:val="clear" w:color="auto" w:fill="FFFFFF"/>
              </w:rPr>
              <w:t>Інд. податковий</w:t>
            </w:r>
            <w:r w:rsidRPr="00477B8F">
              <w:rPr>
                <w:rFonts w:ascii="Times New Roman" w:eastAsia="Times New Roman" w:hAnsi="Times New Roman" w:cs="Times New Roman"/>
                <w:noProof/>
                <w:sz w:val="24"/>
                <w:szCs w:val="24"/>
              </w:rPr>
              <w:t xml:space="preserve"> №003889323283</w:t>
            </w: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Website: </w:t>
            </w:r>
            <w:hyperlink r:id="rId11" w:history="1">
              <w:r w:rsidRPr="00477B8F">
                <w:rPr>
                  <w:rStyle w:val="a6"/>
                  <w:rFonts w:ascii="Times New Roman" w:eastAsia="Times New Roman" w:hAnsi="Times New Roman" w:cs="Times New Roman"/>
                  <w:noProof/>
                  <w:sz w:val="24"/>
                  <w:szCs w:val="24"/>
                </w:rPr>
                <w:t>www.lnz.com.ua</w:t>
              </w:r>
            </w:hyperlink>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Телефон:  </w:t>
            </w: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noProof/>
                <w:sz w:val="24"/>
                <w:szCs w:val="24"/>
              </w:rPr>
              <w:t>E-mail: &lt;&gt;</w:t>
            </w: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hAnsi="Times New Roman" w:cs="Times New Roman"/>
                <w:sz w:val="24"/>
                <w:szCs w:val="24"/>
              </w:rPr>
              <w:t>EIC код 56XO00000ASPW008</w:t>
            </w:r>
          </w:p>
          <w:p w:rsidR="00D33AD1" w:rsidRPr="00477B8F" w:rsidRDefault="00D33AD1" w:rsidP="00700860">
            <w:pPr>
              <w:ind w:left="140"/>
              <w:rPr>
                <w:rFonts w:ascii="Times New Roman" w:eastAsia="Times New Roman" w:hAnsi="Times New Roman" w:cs="Times New Roman"/>
                <w:b/>
                <w:noProof/>
                <w:sz w:val="24"/>
                <w:szCs w:val="24"/>
              </w:rPr>
            </w:pP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Заступник директора з продажу енергоносіїв</w:t>
            </w:r>
          </w:p>
          <w:p w:rsidR="00D33AD1" w:rsidRPr="00477B8F" w:rsidRDefault="00D33AD1" w:rsidP="00700860">
            <w:pPr>
              <w:ind w:left="140"/>
              <w:rPr>
                <w:rFonts w:ascii="Times New Roman" w:eastAsia="Times New Roman" w:hAnsi="Times New Roman" w:cs="Times New Roman"/>
                <w:b/>
                <w:noProof/>
                <w:sz w:val="24"/>
                <w:szCs w:val="24"/>
              </w:rPr>
            </w:pP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_______________/Р.В.Кравець/</w:t>
            </w:r>
          </w:p>
          <w:p w:rsidR="00D33AD1" w:rsidRPr="00477B8F" w:rsidRDefault="00D33AD1" w:rsidP="00700860">
            <w:pPr>
              <w:rPr>
                <w:rFonts w:ascii="Times New Roman" w:eastAsia="Times New Roman" w:hAnsi="Times New Roman" w:cs="Times New Roman"/>
                <w:sz w:val="21"/>
                <w:szCs w:val="21"/>
                <w:lang w:eastAsia="uk-UA"/>
              </w:rPr>
            </w:pPr>
          </w:p>
        </w:tc>
        <w:tc>
          <w:tcPr>
            <w:tcW w:w="5169" w:type="dxa"/>
          </w:tcPr>
          <w:p w:rsidR="00D33AD1" w:rsidRPr="00477B8F" w:rsidRDefault="00D33AD1" w:rsidP="00700860">
            <w:pPr>
              <w:jc w:val="center"/>
              <w:rPr>
                <w:rFonts w:ascii="Times New Roman" w:eastAsia="Times New Roman" w:hAnsi="Times New Roman" w:cs="Times New Roman"/>
                <w:b/>
                <w:sz w:val="21"/>
                <w:szCs w:val="21"/>
                <w:lang w:eastAsia="uk-UA"/>
              </w:rPr>
            </w:pPr>
            <w:r w:rsidRPr="00477B8F">
              <w:rPr>
                <w:rFonts w:ascii="Times New Roman" w:eastAsia="Times New Roman" w:hAnsi="Times New Roman" w:cs="Times New Roman"/>
                <w:b/>
                <w:sz w:val="21"/>
                <w:szCs w:val="21"/>
                <w:lang w:eastAsia="uk-UA"/>
              </w:rPr>
              <w:t>Споживач</w:t>
            </w:r>
          </w:p>
          <w:p w:rsidR="00D33AD1" w:rsidRPr="00477B8F" w:rsidRDefault="00D33AD1" w:rsidP="00700860">
            <w:pPr>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_________________________</w:t>
            </w:r>
          </w:p>
          <w:p w:rsidR="00D33AD1" w:rsidRPr="00477B8F" w:rsidRDefault="00D33AD1" w:rsidP="00700860">
            <w:pPr>
              <w:ind w:left="140"/>
              <w:rPr>
                <w:rFonts w:ascii="Times New Roman" w:eastAsia="Times New Roman" w:hAnsi="Times New Roman" w:cs="Times New Roman"/>
                <w:noProof/>
                <w:sz w:val="24"/>
                <w:szCs w:val="24"/>
              </w:rPr>
            </w:pPr>
          </w:p>
          <w:p w:rsidR="00D33AD1" w:rsidRPr="00477B8F" w:rsidRDefault="00D33AD1" w:rsidP="00700860">
            <w:pPr>
              <w:ind w:left="140"/>
              <w:rPr>
                <w:rFonts w:ascii="Times New Roman" w:eastAsia="Times New Roman" w:hAnsi="Times New Roman" w:cs="Times New Roman"/>
                <w:noProof/>
                <w:sz w:val="24"/>
                <w:szCs w:val="24"/>
              </w:rPr>
            </w:pPr>
          </w:p>
          <w:p w:rsidR="00D33AD1" w:rsidRPr="00477B8F" w:rsidRDefault="00D33AD1" w:rsidP="00700860">
            <w:pPr>
              <w:ind w:left="140"/>
              <w:rPr>
                <w:rFonts w:ascii="Times New Roman" w:eastAsia="Times New Roman" w:hAnsi="Times New Roman" w:cs="Times New Roman"/>
                <w:noProof/>
                <w:sz w:val="24"/>
                <w:szCs w:val="24"/>
              </w:rPr>
            </w:pP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Місцезнаходження:</w:t>
            </w:r>
          </w:p>
          <w:p w:rsidR="00D33AD1" w:rsidRPr="00477B8F" w:rsidRDefault="00D33AD1" w:rsidP="00700860">
            <w:pPr>
              <w:ind w:left="140"/>
              <w:rPr>
                <w:rFonts w:ascii="Times New Roman" w:hAnsi="Times New Roman" w:cs="Times New Roman"/>
                <w:sz w:val="24"/>
                <w:szCs w:val="24"/>
                <w:shd w:val="clear" w:color="auto" w:fill="FFFFFF"/>
              </w:rPr>
            </w:pP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Код ЄДРПОУ </w:t>
            </w: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п/р </w:t>
            </w:r>
          </w:p>
          <w:p w:rsidR="00D33AD1" w:rsidRPr="00477B8F" w:rsidRDefault="00D33AD1" w:rsidP="00700860">
            <w:pPr>
              <w:ind w:left="140"/>
              <w:rPr>
                <w:rFonts w:ascii="Times New Roman" w:eastAsia="Times New Roman" w:hAnsi="Times New Roman" w:cs="Times New Roman"/>
                <w:noProof/>
                <w:sz w:val="24"/>
                <w:szCs w:val="24"/>
              </w:rPr>
            </w:pP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МФО </w:t>
            </w: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Інд. податковий №</w:t>
            </w: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Website: </w:t>
            </w:r>
          </w:p>
          <w:p w:rsidR="00D33AD1" w:rsidRPr="00477B8F" w:rsidRDefault="00D33AD1" w:rsidP="00700860">
            <w:pPr>
              <w:ind w:left="140"/>
              <w:rPr>
                <w:rFonts w:ascii="Times New Roman" w:eastAsia="Times New Roman" w:hAnsi="Times New Roman" w:cs="Times New Roman"/>
                <w:noProof/>
                <w:sz w:val="24"/>
                <w:szCs w:val="24"/>
              </w:rPr>
            </w:pPr>
            <w:r w:rsidRPr="00477B8F">
              <w:rPr>
                <w:rFonts w:ascii="Times New Roman" w:eastAsia="Times New Roman" w:hAnsi="Times New Roman" w:cs="Times New Roman"/>
                <w:noProof/>
                <w:sz w:val="24"/>
                <w:szCs w:val="24"/>
              </w:rPr>
              <w:t xml:space="preserve">Телефон:  </w:t>
            </w: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noProof/>
                <w:sz w:val="24"/>
                <w:szCs w:val="24"/>
              </w:rPr>
              <w:t>E-mail: &lt;&gt;</w:t>
            </w: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hAnsi="Times New Roman" w:cs="Times New Roman"/>
                <w:sz w:val="24"/>
                <w:szCs w:val="24"/>
              </w:rPr>
              <w:t>EIC код 56XO00000ASPW008</w:t>
            </w:r>
          </w:p>
          <w:p w:rsidR="00D33AD1" w:rsidRPr="00477B8F" w:rsidRDefault="00D33AD1" w:rsidP="00700860">
            <w:pPr>
              <w:ind w:left="140"/>
              <w:rPr>
                <w:rFonts w:ascii="Times New Roman" w:eastAsia="Times New Roman" w:hAnsi="Times New Roman" w:cs="Times New Roman"/>
                <w:b/>
                <w:noProof/>
                <w:sz w:val="24"/>
                <w:szCs w:val="24"/>
              </w:rPr>
            </w:pPr>
          </w:p>
          <w:p w:rsidR="00D33AD1" w:rsidRPr="00477B8F" w:rsidRDefault="00D33AD1" w:rsidP="00700860">
            <w:pPr>
              <w:ind w:left="140"/>
              <w:rPr>
                <w:rFonts w:ascii="Times New Roman" w:eastAsia="Times New Roman" w:hAnsi="Times New Roman" w:cs="Times New Roman"/>
                <w:b/>
                <w:noProof/>
                <w:sz w:val="24"/>
                <w:szCs w:val="24"/>
              </w:rPr>
            </w:pP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Директор</w:t>
            </w:r>
          </w:p>
          <w:p w:rsidR="00D33AD1" w:rsidRPr="00477B8F" w:rsidRDefault="00D33AD1" w:rsidP="00700860">
            <w:pPr>
              <w:ind w:left="140"/>
              <w:rPr>
                <w:rFonts w:ascii="Times New Roman" w:eastAsia="Times New Roman" w:hAnsi="Times New Roman" w:cs="Times New Roman"/>
                <w:b/>
                <w:noProof/>
                <w:sz w:val="24"/>
                <w:szCs w:val="24"/>
              </w:rPr>
            </w:pPr>
          </w:p>
          <w:p w:rsidR="00D33AD1" w:rsidRPr="00477B8F" w:rsidRDefault="00D33AD1" w:rsidP="00700860">
            <w:pPr>
              <w:ind w:left="140"/>
              <w:rPr>
                <w:rFonts w:ascii="Times New Roman" w:eastAsia="Times New Roman" w:hAnsi="Times New Roman" w:cs="Times New Roman"/>
                <w:b/>
                <w:noProof/>
                <w:sz w:val="24"/>
                <w:szCs w:val="24"/>
              </w:rPr>
            </w:pPr>
          </w:p>
          <w:p w:rsidR="00D33AD1" w:rsidRPr="00477B8F" w:rsidRDefault="00D33AD1" w:rsidP="00700860">
            <w:pPr>
              <w:ind w:left="140"/>
              <w:rPr>
                <w:rFonts w:ascii="Times New Roman" w:eastAsia="Times New Roman" w:hAnsi="Times New Roman" w:cs="Times New Roman"/>
                <w:b/>
                <w:noProof/>
                <w:sz w:val="24"/>
                <w:szCs w:val="24"/>
              </w:rPr>
            </w:pPr>
            <w:r w:rsidRPr="00477B8F">
              <w:rPr>
                <w:rFonts w:ascii="Times New Roman" w:eastAsia="Times New Roman" w:hAnsi="Times New Roman" w:cs="Times New Roman"/>
                <w:b/>
                <w:noProof/>
                <w:sz w:val="24"/>
                <w:szCs w:val="24"/>
              </w:rPr>
              <w:t>_______________/ /</w:t>
            </w:r>
          </w:p>
          <w:p w:rsidR="00D33AD1" w:rsidRPr="00477B8F" w:rsidRDefault="00D33AD1" w:rsidP="00700860">
            <w:pPr>
              <w:rPr>
                <w:rFonts w:ascii="Times New Roman" w:eastAsia="Times New Roman" w:hAnsi="Times New Roman" w:cs="Times New Roman"/>
                <w:sz w:val="21"/>
                <w:szCs w:val="21"/>
                <w:lang w:eastAsia="uk-UA"/>
              </w:rPr>
            </w:pPr>
          </w:p>
        </w:tc>
      </w:tr>
    </w:tbl>
    <w:p w:rsidR="00D33AD1" w:rsidRPr="00477B8F" w:rsidRDefault="00D33AD1" w:rsidP="00D33AD1">
      <w:pPr>
        <w:spacing w:after="0" w:line="240" w:lineRule="auto"/>
        <w:jc w:val="center"/>
        <w:rPr>
          <w:sz w:val="21"/>
          <w:szCs w:val="21"/>
        </w:rPr>
      </w:pPr>
    </w:p>
    <w:p w:rsidR="00BD6CD4" w:rsidRPr="00477B8F" w:rsidRDefault="00BD6CD4">
      <w:pPr>
        <w:spacing w:after="0" w:line="240" w:lineRule="auto"/>
        <w:rPr>
          <w:sz w:val="21"/>
          <w:szCs w:val="21"/>
        </w:rPr>
      </w:pPr>
    </w:p>
    <w:p w:rsidR="00942FF4" w:rsidRPr="00477B8F" w:rsidRDefault="00942FF4">
      <w:pPr>
        <w:spacing w:after="0" w:line="240" w:lineRule="auto"/>
        <w:rPr>
          <w:sz w:val="21"/>
          <w:szCs w:val="21"/>
        </w:rPr>
      </w:pPr>
    </w:p>
    <w:p w:rsidR="00942FF4" w:rsidRPr="00477B8F" w:rsidRDefault="00942FF4">
      <w:pPr>
        <w:spacing w:after="0" w:line="240" w:lineRule="auto"/>
        <w:rPr>
          <w:sz w:val="21"/>
          <w:szCs w:val="21"/>
        </w:rPr>
      </w:pPr>
    </w:p>
    <w:p w:rsidR="004C0581" w:rsidRPr="00477B8F" w:rsidRDefault="004C0581">
      <w:pPr>
        <w:rPr>
          <w:sz w:val="21"/>
          <w:szCs w:val="21"/>
        </w:rPr>
      </w:pPr>
      <w:r w:rsidRPr="00477B8F">
        <w:rPr>
          <w:sz w:val="21"/>
          <w:szCs w:val="21"/>
        </w:rPr>
        <w:br w:type="page"/>
      </w:r>
    </w:p>
    <w:p w:rsidR="00E961AE" w:rsidRPr="00477B8F" w:rsidRDefault="00E961AE" w:rsidP="00E961AE">
      <w:pPr>
        <w:spacing w:after="0" w:line="240" w:lineRule="auto"/>
        <w:rPr>
          <w:sz w:val="21"/>
          <w:szCs w:val="21"/>
        </w:rPr>
      </w:pPr>
    </w:p>
    <w:p w:rsidR="00E961AE" w:rsidRPr="00CE260F" w:rsidRDefault="00E961AE" w:rsidP="00E961AE">
      <w:pPr>
        <w:spacing w:after="0" w:line="240" w:lineRule="auto"/>
        <w:jc w:val="center"/>
        <w:rPr>
          <w:rFonts w:ascii="Times New Roman" w:eastAsia="Times New Roman" w:hAnsi="Times New Roman" w:cs="Times New Roman"/>
          <w:b/>
          <w:bCs/>
          <w:sz w:val="21"/>
          <w:szCs w:val="21"/>
          <w:lang w:val="en-US" w:eastAsia="uk-UA"/>
        </w:rPr>
      </w:pPr>
      <w:r w:rsidRPr="00477B8F">
        <w:rPr>
          <w:rFonts w:ascii="Times New Roman" w:eastAsia="Times New Roman" w:hAnsi="Times New Roman" w:cs="Times New Roman"/>
          <w:b/>
          <w:bCs/>
          <w:sz w:val="21"/>
          <w:szCs w:val="21"/>
          <w:lang w:eastAsia="uk-UA"/>
        </w:rPr>
        <w:t xml:space="preserve">Додаткова угода № </w:t>
      </w:r>
      <w:r w:rsidR="00CE260F">
        <w:rPr>
          <w:rFonts w:ascii="Times New Roman" w:eastAsia="Times New Roman" w:hAnsi="Times New Roman" w:cs="Times New Roman"/>
          <w:b/>
          <w:bCs/>
          <w:sz w:val="21"/>
          <w:szCs w:val="21"/>
          <w:lang w:val="en-US" w:eastAsia="uk-UA"/>
        </w:rPr>
        <w:t>1</w:t>
      </w:r>
    </w:p>
    <w:p w:rsidR="00E961AE" w:rsidRPr="00477B8F" w:rsidRDefault="00E961AE" w:rsidP="00E961AE">
      <w:pPr>
        <w:spacing w:after="0" w:line="240" w:lineRule="auto"/>
        <w:jc w:val="center"/>
        <w:rPr>
          <w:rFonts w:ascii="Times New Roman" w:eastAsia="Times New Roman" w:hAnsi="Times New Roman" w:cs="Times New Roman"/>
          <w:b/>
          <w:bCs/>
          <w:sz w:val="21"/>
          <w:szCs w:val="21"/>
          <w:lang w:eastAsia="uk-UA"/>
        </w:rPr>
      </w:pPr>
      <w:r w:rsidRPr="00477B8F">
        <w:rPr>
          <w:rFonts w:ascii="Times New Roman" w:eastAsia="Times New Roman" w:hAnsi="Times New Roman" w:cs="Times New Roman"/>
          <w:b/>
          <w:bCs/>
          <w:sz w:val="21"/>
          <w:szCs w:val="21"/>
          <w:lang w:eastAsia="uk-UA"/>
        </w:rPr>
        <w:t>Договору постачання природного газу № __________ від ____________р.</w:t>
      </w:r>
    </w:p>
    <w:p w:rsidR="00E961AE" w:rsidRPr="00477B8F" w:rsidRDefault="00E961AE" w:rsidP="00E961AE">
      <w:pPr>
        <w:spacing w:after="0" w:line="240" w:lineRule="auto"/>
        <w:jc w:val="center"/>
        <w:rPr>
          <w:rFonts w:ascii="Times New Roman" w:eastAsia="Times New Roman" w:hAnsi="Times New Roman" w:cs="Times New Roman"/>
          <w:sz w:val="21"/>
          <w:szCs w:val="21"/>
          <w:lang w:eastAsia="uk-UA"/>
        </w:rPr>
      </w:pPr>
    </w:p>
    <w:p w:rsidR="00E961AE" w:rsidRPr="00477B8F" w:rsidRDefault="00E961AE" w:rsidP="00E961AE">
      <w:pPr>
        <w:tabs>
          <w:tab w:val="left" w:pos="10348"/>
        </w:tabs>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м. Київ                                                                                                                             _____________ 2019 р </w:t>
      </w:r>
    </w:p>
    <w:p w:rsidR="00E961AE" w:rsidRPr="00477B8F" w:rsidRDefault="00E961AE" w:rsidP="00E961AE">
      <w:pPr>
        <w:tabs>
          <w:tab w:val="left" w:pos="10348"/>
        </w:tabs>
        <w:spacing w:after="0" w:line="240" w:lineRule="auto"/>
        <w:ind w:firstLine="708"/>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w:t>
      </w:r>
    </w:p>
    <w:p w:rsidR="00E961AE" w:rsidRPr="00477B8F" w:rsidRDefault="00E961AE" w:rsidP="00E961AE">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b/>
          <w:sz w:val="21"/>
          <w:szCs w:val="21"/>
          <w:lang w:eastAsia="uk-UA"/>
        </w:rPr>
        <w:t>ПРИВАТНЕ АКЦІОНЕРНЕ ТОВАРИСТВО «ЛЕБЕДИНСЬКИЙ НАСІННЄВИЙ ЗАВОД»,</w:t>
      </w:r>
      <w:r w:rsidRPr="00477B8F">
        <w:rPr>
          <w:rFonts w:ascii="Times New Roman" w:eastAsia="Times New Roman" w:hAnsi="Times New Roman" w:cs="Times New Roman"/>
          <w:sz w:val="21"/>
          <w:szCs w:val="21"/>
          <w:lang w:eastAsia="uk-UA"/>
        </w:rPr>
        <w:t xml:space="preserve"> надалі по тексту «Постачальник»,</w:t>
      </w:r>
      <w:r w:rsidRPr="00477B8F">
        <w:rPr>
          <w:rFonts w:ascii="Times New Roman" w:eastAsia="Times New Roman" w:hAnsi="Times New Roman" w:cs="Times New Roman"/>
          <w:b/>
          <w:sz w:val="21"/>
          <w:szCs w:val="21"/>
          <w:lang w:eastAsia="uk-UA"/>
        </w:rPr>
        <w:t xml:space="preserve"> </w:t>
      </w:r>
      <w:r w:rsidRPr="00477B8F">
        <w:rPr>
          <w:rFonts w:ascii="Times New Roman" w:hAnsi="Times New Roman" w:cs="Times New Roman"/>
        </w:rPr>
        <w:t>що здійснює діяльність на підставі ліцензії з постачання природного газу, виданої згідно Постанови Національної комісії, що здійснює регулювання у сферах енергетики та комунальних послуг від 26.04.2019 року № 621</w:t>
      </w:r>
      <w:r w:rsidRPr="00477B8F">
        <w:rPr>
          <w:rFonts w:ascii="Times New Roman" w:eastAsia="Times New Roman" w:hAnsi="Times New Roman" w:cs="Times New Roman"/>
          <w:sz w:val="21"/>
          <w:szCs w:val="21"/>
          <w:lang w:eastAsia="uk-UA"/>
        </w:rPr>
        <w:t xml:space="preserve">, в особі </w:t>
      </w:r>
      <w:r w:rsidRPr="00477B8F">
        <w:rPr>
          <w:rFonts w:ascii="Times New Roman" w:eastAsia="Times New Roman" w:hAnsi="Times New Roman" w:cs="Times New Roman"/>
          <w:b/>
          <w:sz w:val="21"/>
          <w:szCs w:val="21"/>
          <w:lang w:eastAsia="uk-UA"/>
        </w:rPr>
        <w:t>Заступника директора з продажу енергоносіїв Кравця Романа Володимировича</w:t>
      </w:r>
      <w:r w:rsidRPr="00477B8F">
        <w:rPr>
          <w:rFonts w:ascii="Times New Roman" w:eastAsia="Times New Roman" w:hAnsi="Times New Roman" w:cs="Times New Roman"/>
          <w:sz w:val="21"/>
          <w:szCs w:val="21"/>
          <w:lang w:eastAsia="uk-UA"/>
        </w:rPr>
        <w:t>, який діє на підставі Довіреності від 08.04.2019 року, з однієї сторони,</w:t>
      </w:r>
      <w:r w:rsidR="00D91F05">
        <w:rPr>
          <w:rFonts w:ascii="Times New Roman" w:eastAsia="Times New Roman" w:hAnsi="Times New Roman" w:cs="Times New Roman"/>
          <w:sz w:val="21"/>
          <w:szCs w:val="21"/>
          <w:lang w:eastAsia="uk-UA"/>
        </w:rPr>
        <w:t xml:space="preserve"> </w:t>
      </w:r>
      <w:r w:rsidRPr="00477B8F">
        <w:rPr>
          <w:rFonts w:ascii="Times New Roman" w:eastAsia="Times New Roman" w:hAnsi="Times New Roman" w:cs="Times New Roman"/>
          <w:sz w:val="21"/>
          <w:szCs w:val="21"/>
          <w:lang w:eastAsia="uk-UA"/>
        </w:rPr>
        <w:t>та</w:t>
      </w:r>
    </w:p>
    <w:p w:rsidR="00E961AE" w:rsidRPr="00477B8F" w:rsidRDefault="00E961AE" w:rsidP="00E961AE">
      <w:pPr>
        <w:spacing w:after="0" w:line="240" w:lineRule="auto"/>
        <w:ind w:firstLine="708"/>
        <w:jc w:val="both"/>
        <w:rPr>
          <w:rFonts w:ascii="Times New Roman" w:eastAsia="Times New Roman" w:hAnsi="Times New Roman" w:cs="Times New Roman"/>
          <w:sz w:val="21"/>
          <w:szCs w:val="21"/>
          <w:lang w:eastAsia="uk-UA"/>
        </w:rPr>
      </w:pPr>
      <w:r w:rsidRPr="00477B8F">
        <w:rPr>
          <w:rFonts w:ascii="Times New Roman" w:eastAsia="Times New Roman" w:hAnsi="Times New Roman" w:cs="Times New Roman"/>
          <w:sz w:val="21"/>
          <w:szCs w:val="21"/>
          <w:lang w:eastAsia="uk-UA"/>
        </w:rPr>
        <w:t xml:space="preserve"> ____________________________________________________, надалі по тексту «Споживач», в особі ___________________________________________________,  який діє на підставі ________, з другої сторони, в подальшому разом іменовані Сторони, керуючись договором постачання природного газу від ____ № _____, </w:t>
      </w:r>
      <w:r w:rsidRPr="00477B8F">
        <w:rPr>
          <w:rFonts w:ascii="Times New Roman" w:eastAsia="Times New Roman" w:hAnsi="Times New Roman" w:cs="Times New Roman"/>
          <w:bCs/>
          <w:sz w:val="21"/>
          <w:szCs w:val="21"/>
          <w:lang w:eastAsia="uk-UA"/>
        </w:rPr>
        <w:t>(далі по тексту – Договір)</w:t>
      </w:r>
      <w:r w:rsidRPr="00477B8F">
        <w:rPr>
          <w:rFonts w:ascii="Times New Roman" w:eastAsia="Times New Roman" w:hAnsi="Times New Roman" w:cs="Times New Roman"/>
          <w:sz w:val="21"/>
          <w:szCs w:val="21"/>
          <w:lang w:eastAsia="uk-UA"/>
        </w:rPr>
        <w:t xml:space="preserve">, уклали цю Додаткову угоду </w:t>
      </w:r>
      <w:r w:rsidRPr="00477B8F">
        <w:rPr>
          <w:rFonts w:ascii="Times New Roman" w:eastAsia="Times New Roman" w:hAnsi="Times New Roman" w:cs="Times New Roman"/>
          <w:bCs/>
          <w:sz w:val="21"/>
          <w:szCs w:val="21"/>
          <w:lang w:eastAsia="uk-UA"/>
        </w:rPr>
        <w:t xml:space="preserve"> </w:t>
      </w:r>
      <w:r w:rsidRPr="00477B8F">
        <w:rPr>
          <w:rFonts w:ascii="Times New Roman" w:eastAsia="Times New Roman" w:hAnsi="Times New Roman" w:cs="Times New Roman"/>
          <w:sz w:val="21"/>
          <w:szCs w:val="21"/>
          <w:lang w:eastAsia="uk-UA"/>
        </w:rPr>
        <w:t>про наступне:</w:t>
      </w:r>
    </w:p>
    <w:p w:rsidR="00E961AE" w:rsidRPr="00477B8F" w:rsidRDefault="00E961AE" w:rsidP="00E961AE">
      <w:pPr>
        <w:spacing w:after="0" w:line="240" w:lineRule="auto"/>
        <w:ind w:firstLine="708"/>
        <w:jc w:val="both"/>
        <w:rPr>
          <w:rFonts w:ascii="Times New Roman" w:eastAsia="Times New Roman" w:hAnsi="Times New Roman" w:cs="Times New Roman"/>
          <w:sz w:val="21"/>
          <w:szCs w:val="21"/>
          <w:lang w:eastAsia="uk-UA"/>
        </w:rPr>
      </w:pPr>
    </w:p>
    <w:p w:rsidR="00FE5541" w:rsidRDefault="00E961AE" w:rsidP="00FE5541">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FE5541">
        <w:rPr>
          <w:rFonts w:ascii="Times New Roman" w:eastAsia="Times New Roman" w:hAnsi="Times New Roman" w:cs="Times New Roman"/>
          <w:sz w:val="21"/>
          <w:szCs w:val="21"/>
          <w:lang w:eastAsia="uk-UA"/>
        </w:rPr>
        <w:t xml:space="preserve">В порядку та на умовах, визначених Договором Постачальник передає Споживачу </w:t>
      </w:r>
      <w:r w:rsidR="009B0105">
        <w:rPr>
          <w:rFonts w:ascii="Times New Roman" w:eastAsia="Times New Roman" w:hAnsi="Times New Roman" w:cs="Times New Roman"/>
          <w:sz w:val="21"/>
          <w:szCs w:val="21"/>
          <w:lang w:eastAsia="uk-UA"/>
        </w:rPr>
        <w:t xml:space="preserve">у </w:t>
      </w:r>
      <w:r w:rsidR="00B25BFD">
        <w:rPr>
          <w:rFonts w:ascii="Times New Roman" w:eastAsia="Times New Roman" w:hAnsi="Times New Roman" w:cs="Times New Roman"/>
          <w:b/>
          <w:sz w:val="21"/>
          <w:szCs w:val="21"/>
          <w:highlight w:val="yellow"/>
          <w:lang w:eastAsia="uk-UA"/>
        </w:rPr>
        <w:t>___</w:t>
      </w:r>
      <w:r w:rsidR="009B0105" w:rsidRPr="00F727AB">
        <w:rPr>
          <w:rFonts w:ascii="Times New Roman" w:eastAsia="Times New Roman" w:hAnsi="Times New Roman" w:cs="Times New Roman"/>
          <w:b/>
          <w:sz w:val="21"/>
          <w:szCs w:val="21"/>
          <w:highlight w:val="yellow"/>
          <w:lang w:eastAsia="uk-UA"/>
        </w:rPr>
        <w:t xml:space="preserve"> </w:t>
      </w:r>
      <w:r w:rsidRPr="00F727AB">
        <w:rPr>
          <w:rFonts w:ascii="Times New Roman" w:eastAsia="Times New Roman" w:hAnsi="Times New Roman" w:cs="Times New Roman"/>
          <w:b/>
          <w:sz w:val="21"/>
          <w:szCs w:val="21"/>
          <w:highlight w:val="yellow"/>
          <w:lang w:eastAsia="uk-UA"/>
        </w:rPr>
        <w:t>2019 року</w:t>
      </w:r>
      <w:r w:rsidRPr="00FE5541">
        <w:rPr>
          <w:rFonts w:ascii="Times New Roman" w:eastAsia="Times New Roman" w:hAnsi="Times New Roman" w:cs="Times New Roman"/>
          <w:sz w:val="21"/>
          <w:szCs w:val="21"/>
          <w:lang w:eastAsia="uk-UA"/>
        </w:rPr>
        <w:t xml:space="preserve"> (звітний місяць за цією Додатковою угодою) замовлений обсяг газу у розмірі </w:t>
      </w:r>
      <w:r w:rsidR="00B25BFD">
        <w:rPr>
          <w:rFonts w:ascii="Times New Roman" w:eastAsia="Times New Roman" w:hAnsi="Times New Roman" w:cs="Times New Roman"/>
          <w:b/>
          <w:sz w:val="21"/>
          <w:szCs w:val="21"/>
          <w:lang w:eastAsia="uk-UA"/>
        </w:rPr>
        <w:t>___</w:t>
      </w:r>
      <w:r w:rsidR="00F06350" w:rsidRPr="00F06350">
        <w:rPr>
          <w:rFonts w:ascii="Times New Roman" w:eastAsia="Times New Roman" w:hAnsi="Times New Roman" w:cs="Times New Roman"/>
          <w:b/>
          <w:sz w:val="21"/>
          <w:szCs w:val="21"/>
          <w:lang w:eastAsia="uk-UA"/>
        </w:rPr>
        <w:t xml:space="preserve"> </w:t>
      </w:r>
      <w:proofErr w:type="spellStart"/>
      <w:r w:rsidRPr="00F06350">
        <w:rPr>
          <w:rFonts w:ascii="Times New Roman" w:eastAsia="Times New Roman" w:hAnsi="Times New Roman" w:cs="Times New Roman"/>
          <w:b/>
          <w:sz w:val="21"/>
          <w:szCs w:val="21"/>
          <w:lang w:eastAsia="uk-UA"/>
        </w:rPr>
        <w:t>тис.м.куб</w:t>
      </w:r>
      <w:proofErr w:type="spellEnd"/>
      <w:r w:rsidRPr="00F06350">
        <w:rPr>
          <w:rFonts w:ascii="Times New Roman" w:eastAsia="Times New Roman" w:hAnsi="Times New Roman" w:cs="Times New Roman"/>
          <w:b/>
          <w:sz w:val="21"/>
          <w:szCs w:val="21"/>
          <w:lang w:eastAsia="uk-UA"/>
        </w:rPr>
        <w:t>.</w:t>
      </w:r>
      <w:r w:rsidRPr="00FE5541">
        <w:rPr>
          <w:rFonts w:ascii="Times New Roman" w:eastAsia="Times New Roman" w:hAnsi="Times New Roman" w:cs="Times New Roman"/>
          <w:sz w:val="21"/>
          <w:szCs w:val="21"/>
          <w:lang w:eastAsia="uk-UA"/>
        </w:rPr>
        <w:t xml:space="preserve"> (</w:t>
      </w:r>
      <w:r w:rsidR="00B25BFD">
        <w:rPr>
          <w:rFonts w:ascii="Times New Roman" w:eastAsia="Times New Roman" w:hAnsi="Times New Roman" w:cs="Times New Roman"/>
          <w:sz w:val="21"/>
          <w:szCs w:val="21"/>
          <w:lang w:eastAsia="uk-UA"/>
        </w:rPr>
        <w:t>____</w:t>
      </w:r>
      <w:r w:rsidR="00F06350">
        <w:rPr>
          <w:rFonts w:ascii="Times New Roman" w:eastAsia="Times New Roman" w:hAnsi="Times New Roman" w:cs="Times New Roman"/>
          <w:sz w:val="21"/>
          <w:szCs w:val="21"/>
          <w:lang w:eastAsia="uk-UA"/>
        </w:rPr>
        <w:t xml:space="preserve"> </w:t>
      </w:r>
      <w:r w:rsidRPr="00FE5541">
        <w:rPr>
          <w:rFonts w:ascii="Times New Roman" w:eastAsia="Times New Roman" w:hAnsi="Times New Roman" w:cs="Times New Roman"/>
          <w:sz w:val="21"/>
          <w:szCs w:val="21"/>
          <w:lang w:eastAsia="uk-UA"/>
        </w:rPr>
        <w:t>кубічних метрів)</w:t>
      </w:r>
      <w:r w:rsidR="00FE5541" w:rsidRPr="00FE5541">
        <w:rPr>
          <w:rFonts w:ascii="Times New Roman" w:eastAsia="Times New Roman" w:hAnsi="Times New Roman" w:cs="Times New Roman"/>
          <w:sz w:val="21"/>
          <w:szCs w:val="21"/>
          <w:lang w:eastAsia="uk-UA"/>
        </w:rPr>
        <w:t>, в тому числі в розрізі доби:</w:t>
      </w:r>
    </w:p>
    <w:p w:rsidR="00DC7AED" w:rsidRPr="00FE5541" w:rsidRDefault="00DC7AED" w:rsidP="00DC7AED">
      <w:pPr>
        <w:pStyle w:val="ac"/>
        <w:spacing w:after="0" w:line="240" w:lineRule="auto"/>
        <w:ind w:left="1068"/>
        <w:jc w:val="both"/>
        <w:rPr>
          <w:rFonts w:ascii="Times New Roman" w:eastAsia="Times New Roman" w:hAnsi="Times New Roman" w:cs="Times New Roman"/>
          <w:sz w:val="21"/>
          <w:szCs w:val="21"/>
          <w:lang w:eastAsia="uk-UA"/>
        </w:rPr>
      </w:pPr>
    </w:p>
    <w:tbl>
      <w:tblPr>
        <w:tblStyle w:val="a7"/>
        <w:tblW w:w="0" w:type="auto"/>
        <w:tblInd w:w="1068" w:type="dxa"/>
        <w:tblLook w:val="04A0" w:firstRow="1" w:lastRow="0" w:firstColumn="1" w:lastColumn="0" w:noHBand="0" w:noVBand="1"/>
      </w:tblPr>
      <w:tblGrid>
        <w:gridCol w:w="3063"/>
        <w:gridCol w:w="3009"/>
        <w:gridCol w:w="3056"/>
      </w:tblGrid>
      <w:tr w:rsidR="00554B12" w:rsidTr="00DC7AED">
        <w:tc>
          <w:tcPr>
            <w:tcW w:w="3398" w:type="dxa"/>
          </w:tcPr>
          <w:p w:rsidR="00DC7AED" w:rsidRDefault="00DC7AED" w:rsidP="00FE5541">
            <w:pPr>
              <w:pStyle w:val="ac"/>
              <w:ind w:left="0"/>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Газова доба</w:t>
            </w: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ЕІС-код </w:t>
            </w:r>
            <w:r w:rsidR="00554B12">
              <w:rPr>
                <w:rFonts w:ascii="Times New Roman" w:eastAsia="Times New Roman" w:hAnsi="Times New Roman" w:cs="Times New Roman"/>
                <w:sz w:val="21"/>
                <w:szCs w:val="21"/>
                <w:lang w:eastAsia="uk-UA"/>
              </w:rPr>
              <w:t xml:space="preserve">вузла </w:t>
            </w:r>
            <w:r>
              <w:rPr>
                <w:rFonts w:ascii="Times New Roman" w:eastAsia="Times New Roman" w:hAnsi="Times New Roman" w:cs="Times New Roman"/>
                <w:sz w:val="21"/>
                <w:szCs w:val="21"/>
                <w:lang w:eastAsia="uk-UA"/>
              </w:rPr>
              <w:t>обліку</w:t>
            </w: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Кількість, </w:t>
            </w:r>
            <w:proofErr w:type="spellStart"/>
            <w:r>
              <w:rPr>
                <w:rFonts w:ascii="Times New Roman" w:eastAsia="Times New Roman" w:hAnsi="Times New Roman" w:cs="Times New Roman"/>
                <w:sz w:val="21"/>
                <w:szCs w:val="21"/>
                <w:lang w:eastAsia="uk-UA"/>
              </w:rPr>
              <w:t>тис.куб.м</w:t>
            </w:r>
            <w:proofErr w:type="spellEnd"/>
          </w:p>
        </w:tc>
      </w:tr>
      <w:tr w:rsidR="00554B12" w:rsidTr="00DC7AED">
        <w:tc>
          <w:tcPr>
            <w:tcW w:w="3398" w:type="dxa"/>
          </w:tcPr>
          <w:p w:rsidR="00DC7AED" w:rsidRDefault="00554B12" w:rsidP="00FE5541">
            <w:pPr>
              <w:pStyle w:val="ac"/>
              <w:ind w:left="0"/>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01.0</w:t>
            </w:r>
            <w:r w:rsidR="00B25BFD">
              <w:rPr>
                <w:rFonts w:ascii="Times New Roman" w:eastAsia="Times New Roman" w:hAnsi="Times New Roman" w:cs="Times New Roman"/>
                <w:sz w:val="21"/>
                <w:szCs w:val="21"/>
                <w:lang w:eastAsia="uk-UA"/>
              </w:rPr>
              <w:t>6</w:t>
            </w:r>
            <w:r>
              <w:rPr>
                <w:rFonts w:ascii="Times New Roman" w:eastAsia="Times New Roman" w:hAnsi="Times New Roman" w:cs="Times New Roman"/>
                <w:sz w:val="21"/>
                <w:szCs w:val="21"/>
                <w:lang w:eastAsia="uk-UA"/>
              </w:rPr>
              <w:t>.2019</w:t>
            </w: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p>
        </w:tc>
      </w:tr>
      <w:tr w:rsidR="00554B12" w:rsidTr="00DC7AED">
        <w:tc>
          <w:tcPr>
            <w:tcW w:w="3398" w:type="dxa"/>
          </w:tcPr>
          <w:p w:rsidR="00DC7AED" w:rsidRDefault="00554B12" w:rsidP="00FE5541">
            <w:pPr>
              <w:pStyle w:val="ac"/>
              <w:ind w:left="0"/>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02.0</w:t>
            </w:r>
            <w:r w:rsidR="00B25BFD">
              <w:rPr>
                <w:rFonts w:ascii="Times New Roman" w:eastAsia="Times New Roman" w:hAnsi="Times New Roman" w:cs="Times New Roman"/>
                <w:sz w:val="21"/>
                <w:szCs w:val="21"/>
                <w:lang w:eastAsia="uk-UA"/>
              </w:rPr>
              <w:t>6</w:t>
            </w:r>
            <w:r>
              <w:rPr>
                <w:rFonts w:ascii="Times New Roman" w:eastAsia="Times New Roman" w:hAnsi="Times New Roman" w:cs="Times New Roman"/>
                <w:sz w:val="21"/>
                <w:szCs w:val="21"/>
                <w:lang w:eastAsia="uk-UA"/>
              </w:rPr>
              <w:t>.2019</w:t>
            </w: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p>
        </w:tc>
      </w:tr>
      <w:tr w:rsidR="00554B12" w:rsidTr="00DC7AED">
        <w:tc>
          <w:tcPr>
            <w:tcW w:w="3398" w:type="dxa"/>
          </w:tcPr>
          <w:p w:rsidR="00DC7AED" w:rsidRDefault="00DC7AED" w:rsidP="00FE5541">
            <w:pPr>
              <w:pStyle w:val="ac"/>
              <w:ind w:left="0"/>
              <w:jc w:val="both"/>
              <w:rPr>
                <w:rFonts w:ascii="Times New Roman" w:eastAsia="Times New Roman" w:hAnsi="Times New Roman" w:cs="Times New Roman"/>
                <w:sz w:val="21"/>
                <w:szCs w:val="21"/>
                <w:lang w:eastAsia="uk-UA"/>
              </w:rPr>
            </w:pP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p>
        </w:tc>
        <w:tc>
          <w:tcPr>
            <w:tcW w:w="3399" w:type="dxa"/>
          </w:tcPr>
          <w:p w:rsidR="00DC7AED" w:rsidRDefault="00DC7AED" w:rsidP="00FE5541">
            <w:pPr>
              <w:pStyle w:val="ac"/>
              <w:ind w:left="0"/>
              <w:jc w:val="both"/>
              <w:rPr>
                <w:rFonts w:ascii="Times New Roman" w:eastAsia="Times New Roman" w:hAnsi="Times New Roman" w:cs="Times New Roman"/>
                <w:sz w:val="21"/>
                <w:szCs w:val="21"/>
                <w:lang w:eastAsia="uk-UA"/>
              </w:rPr>
            </w:pPr>
          </w:p>
        </w:tc>
      </w:tr>
    </w:tbl>
    <w:p w:rsidR="00E961AE" w:rsidRPr="000D094D" w:rsidRDefault="00E961AE" w:rsidP="00FE5541">
      <w:pPr>
        <w:pStyle w:val="ac"/>
        <w:spacing w:after="0" w:line="240" w:lineRule="auto"/>
        <w:ind w:left="1068"/>
        <w:jc w:val="both"/>
        <w:rPr>
          <w:rFonts w:ascii="Times New Roman" w:eastAsia="Times New Roman" w:hAnsi="Times New Roman" w:cs="Times New Roman"/>
          <w:sz w:val="21"/>
          <w:szCs w:val="21"/>
          <w:lang w:eastAsia="uk-UA"/>
        </w:rPr>
      </w:pPr>
      <w:r w:rsidRPr="000D094D">
        <w:rPr>
          <w:rFonts w:ascii="Times New Roman" w:eastAsia="Times New Roman" w:hAnsi="Times New Roman" w:cs="Times New Roman"/>
          <w:sz w:val="21"/>
          <w:szCs w:val="21"/>
          <w:lang w:eastAsia="uk-UA"/>
        </w:rPr>
        <w:t xml:space="preserve"> </w:t>
      </w:r>
    </w:p>
    <w:p w:rsidR="00E961AE" w:rsidRPr="00B7006F" w:rsidRDefault="00E961AE" w:rsidP="00ED4421">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B7006F">
        <w:rPr>
          <w:rFonts w:ascii="Times New Roman" w:eastAsia="Times New Roman" w:hAnsi="Times New Roman" w:cs="Times New Roman"/>
          <w:sz w:val="21"/>
          <w:szCs w:val="21"/>
          <w:lang w:eastAsia="uk-UA"/>
        </w:rPr>
        <w:t>Ціна за 1000 кубічних метрів газу</w:t>
      </w:r>
      <w:r w:rsidR="001A5F40" w:rsidRPr="00B7006F">
        <w:rPr>
          <w:rFonts w:ascii="Times New Roman" w:eastAsia="Times New Roman" w:hAnsi="Times New Roman" w:cs="Times New Roman"/>
          <w:sz w:val="21"/>
          <w:szCs w:val="21"/>
          <w:lang w:eastAsia="uk-UA"/>
        </w:rPr>
        <w:t xml:space="preserve"> </w:t>
      </w:r>
      <w:r w:rsidRPr="00B7006F">
        <w:rPr>
          <w:rFonts w:ascii="Times New Roman" w:eastAsia="Times New Roman" w:hAnsi="Times New Roman" w:cs="Times New Roman"/>
          <w:sz w:val="21"/>
          <w:szCs w:val="21"/>
          <w:lang w:eastAsia="uk-UA"/>
        </w:rPr>
        <w:t xml:space="preserve"> становить __________грн., крім того ПДВ 20% - __________ грн.</w:t>
      </w:r>
      <w:r w:rsidR="00600DD9">
        <w:rPr>
          <w:rFonts w:ascii="Times New Roman" w:eastAsia="Times New Roman" w:hAnsi="Times New Roman" w:cs="Times New Roman"/>
          <w:sz w:val="21"/>
          <w:szCs w:val="21"/>
          <w:lang w:eastAsia="uk-UA"/>
        </w:rPr>
        <w:t>;</w:t>
      </w:r>
      <w:r w:rsidRPr="00B7006F">
        <w:rPr>
          <w:rFonts w:ascii="Times New Roman" w:eastAsia="Times New Roman" w:hAnsi="Times New Roman" w:cs="Times New Roman"/>
          <w:sz w:val="21"/>
          <w:szCs w:val="21"/>
          <w:lang w:eastAsia="uk-UA"/>
        </w:rPr>
        <w:t xml:space="preserve"> </w:t>
      </w:r>
      <w:r w:rsidR="00600DD9">
        <w:rPr>
          <w:rFonts w:ascii="Times New Roman" w:eastAsia="Times New Roman" w:hAnsi="Times New Roman" w:cs="Times New Roman"/>
          <w:sz w:val="21"/>
          <w:szCs w:val="21"/>
          <w:lang w:eastAsia="uk-UA"/>
        </w:rPr>
        <w:t>р</w:t>
      </w:r>
      <w:r w:rsidR="00B7006F" w:rsidRPr="00B7006F">
        <w:rPr>
          <w:rFonts w:ascii="Times New Roman" w:eastAsia="Times New Roman" w:hAnsi="Times New Roman" w:cs="Times New Roman"/>
          <w:sz w:val="21"/>
          <w:szCs w:val="21"/>
          <w:lang w:eastAsia="uk-UA"/>
        </w:rPr>
        <w:t xml:space="preserve">азом </w:t>
      </w:r>
      <w:r w:rsidRPr="00B7006F">
        <w:rPr>
          <w:rFonts w:ascii="Times New Roman" w:eastAsia="Times New Roman" w:hAnsi="Times New Roman" w:cs="Times New Roman"/>
          <w:sz w:val="21"/>
          <w:szCs w:val="21"/>
          <w:lang w:eastAsia="uk-UA"/>
        </w:rPr>
        <w:t>з ПДВ</w:t>
      </w:r>
      <w:r w:rsidR="00600DD9">
        <w:rPr>
          <w:rFonts w:ascii="Times New Roman" w:eastAsia="Times New Roman" w:hAnsi="Times New Roman" w:cs="Times New Roman"/>
          <w:sz w:val="21"/>
          <w:szCs w:val="21"/>
          <w:lang w:eastAsia="uk-UA"/>
        </w:rPr>
        <w:t xml:space="preserve">: </w:t>
      </w:r>
      <w:r w:rsidRPr="00B7006F">
        <w:rPr>
          <w:rFonts w:ascii="Times New Roman" w:eastAsia="Times New Roman" w:hAnsi="Times New Roman" w:cs="Times New Roman"/>
          <w:sz w:val="21"/>
          <w:szCs w:val="21"/>
          <w:lang w:eastAsia="uk-UA"/>
        </w:rPr>
        <w:t>________ грн. ( _________грн).</w:t>
      </w:r>
    </w:p>
    <w:p w:rsidR="00E961AE" w:rsidRPr="000D094D" w:rsidRDefault="00E961AE" w:rsidP="00FE5541">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0D094D">
        <w:rPr>
          <w:rFonts w:ascii="Times New Roman" w:eastAsia="Times New Roman" w:hAnsi="Times New Roman" w:cs="Times New Roman"/>
          <w:sz w:val="21"/>
          <w:szCs w:val="21"/>
          <w:lang w:eastAsia="uk-UA"/>
        </w:rPr>
        <w:t xml:space="preserve">Загальна вартість </w:t>
      </w:r>
      <w:r w:rsidR="00826FA3">
        <w:rPr>
          <w:rFonts w:ascii="Times New Roman" w:eastAsia="Times New Roman" w:hAnsi="Times New Roman" w:cs="Times New Roman"/>
          <w:sz w:val="21"/>
          <w:szCs w:val="21"/>
          <w:lang w:eastAsia="uk-UA"/>
        </w:rPr>
        <w:t>г</w:t>
      </w:r>
      <w:r w:rsidRPr="000D094D">
        <w:rPr>
          <w:rFonts w:ascii="Times New Roman" w:eastAsia="Times New Roman" w:hAnsi="Times New Roman" w:cs="Times New Roman"/>
          <w:sz w:val="21"/>
          <w:szCs w:val="21"/>
          <w:lang w:eastAsia="uk-UA"/>
        </w:rPr>
        <w:t xml:space="preserve">азу, що передається </w:t>
      </w:r>
      <w:r w:rsidR="001024C5">
        <w:rPr>
          <w:rFonts w:ascii="Times New Roman" w:eastAsia="Times New Roman" w:hAnsi="Times New Roman" w:cs="Times New Roman"/>
          <w:sz w:val="21"/>
          <w:szCs w:val="21"/>
          <w:lang w:eastAsia="uk-UA"/>
        </w:rPr>
        <w:t xml:space="preserve">у </w:t>
      </w:r>
      <w:r w:rsidR="00B25BFD">
        <w:rPr>
          <w:rFonts w:ascii="Times New Roman" w:eastAsia="Times New Roman" w:hAnsi="Times New Roman" w:cs="Times New Roman"/>
          <w:sz w:val="21"/>
          <w:szCs w:val="21"/>
          <w:lang w:eastAsia="uk-UA"/>
        </w:rPr>
        <w:t>___</w:t>
      </w:r>
      <w:r w:rsidR="001024C5">
        <w:rPr>
          <w:rFonts w:ascii="Times New Roman" w:eastAsia="Times New Roman" w:hAnsi="Times New Roman" w:cs="Times New Roman"/>
          <w:sz w:val="21"/>
          <w:szCs w:val="21"/>
          <w:lang w:eastAsia="uk-UA"/>
        </w:rPr>
        <w:t xml:space="preserve"> </w:t>
      </w:r>
      <w:r w:rsidRPr="000D094D">
        <w:rPr>
          <w:rFonts w:ascii="Times New Roman" w:eastAsia="Times New Roman" w:hAnsi="Times New Roman" w:cs="Times New Roman"/>
          <w:sz w:val="21"/>
          <w:szCs w:val="21"/>
          <w:lang w:eastAsia="uk-UA"/>
        </w:rPr>
        <w:t xml:space="preserve">2019 року становить ____ грн., крім того ПДВ 20 % - </w:t>
      </w:r>
      <w:r>
        <w:rPr>
          <w:rFonts w:ascii="Times New Roman" w:eastAsia="Times New Roman" w:hAnsi="Times New Roman" w:cs="Times New Roman"/>
          <w:sz w:val="21"/>
          <w:szCs w:val="21"/>
          <w:lang w:eastAsia="uk-UA"/>
        </w:rPr>
        <w:t xml:space="preserve">  </w:t>
      </w:r>
      <w:r w:rsidRPr="000D094D">
        <w:rPr>
          <w:rFonts w:ascii="Times New Roman" w:eastAsia="Times New Roman" w:hAnsi="Times New Roman" w:cs="Times New Roman"/>
          <w:sz w:val="21"/>
          <w:szCs w:val="21"/>
          <w:lang w:eastAsia="uk-UA"/>
        </w:rPr>
        <w:t xml:space="preserve">грн., разом з ПДВ: </w:t>
      </w:r>
      <w:r>
        <w:rPr>
          <w:rFonts w:ascii="Times New Roman" w:eastAsia="Times New Roman" w:hAnsi="Times New Roman" w:cs="Times New Roman"/>
          <w:sz w:val="21"/>
          <w:szCs w:val="21"/>
          <w:lang w:eastAsia="uk-UA"/>
        </w:rPr>
        <w:t xml:space="preserve">  </w:t>
      </w:r>
      <w:r w:rsidRPr="000D094D">
        <w:rPr>
          <w:rFonts w:ascii="Times New Roman" w:eastAsia="Times New Roman" w:hAnsi="Times New Roman" w:cs="Times New Roman"/>
          <w:sz w:val="21"/>
          <w:szCs w:val="21"/>
          <w:lang w:eastAsia="uk-UA"/>
        </w:rPr>
        <w:t xml:space="preserve"> грн. (</w:t>
      </w:r>
      <w:r>
        <w:rPr>
          <w:rFonts w:ascii="Times New Roman" w:eastAsia="Times New Roman" w:hAnsi="Times New Roman" w:cs="Times New Roman"/>
          <w:sz w:val="21"/>
          <w:szCs w:val="21"/>
          <w:lang w:eastAsia="uk-UA"/>
        </w:rPr>
        <w:t xml:space="preserve">   </w:t>
      </w:r>
      <w:r w:rsidRPr="000D094D">
        <w:rPr>
          <w:rFonts w:ascii="Times New Roman" w:eastAsia="Times New Roman" w:hAnsi="Times New Roman" w:cs="Times New Roman"/>
          <w:sz w:val="21"/>
          <w:szCs w:val="21"/>
          <w:lang w:eastAsia="uk-UA"/>
        </w:rPr>
        <w:t xml:space="preserve">грн. </w:t>
      </w:r>
      <w:r>
        <w:rPr>
          <w:rFonts w:ascii="Times New Roman" w:eastAsia="Times New Roman" w:hAnsi="Times New Roman" w:cs="Times New Roman"/>
          <w:sz w:val="21"/>
          <w:szCs w:val="21"/>
          <w:lang w:eastAsia="uk-UA"/>
        </w:rPr>
        <w:t xml:space="preserve">   </w:t>
      </w:r>
      <w:r w:rsidRPr="000D094D">
        <w:rPr>
          <w:rFonts w:ascii="Times New Roman" w:eastAsia="Times New Roman" w:hAnsi="Times New Roman" w:cs="Times New Roman"/>
          <w:sz w:val="21"/>
          <w:szCs w:val="21"/>
          <w:lang w:eastAsia="uk-UA"/>
        </w:rPr>
        <w:t xml:space="preserve"> коп.)</w:t>
      </w:r>
      <w:r>
        <w:rPr>
          <w:rFonts w:ascii="Times New Roman" w:eastAsia="Times New Roman" w:hAnsi="Times New Roman" w:cs="Times New Roman"/>
          <w:sz w:val="21"/>
          <w:szCs w:val="21"/>
          <w:lang w:eastAsia="uk-UA"/>
        </w:rPr>
        <w:t>.</w:t>
      </w:r>
    </w:p>
    <w:p w:rsidR="00A44BEB" w:rsidRPr="000D094D" w:rsidRDefault="00E961AE" w:rsidP="00A44BEB">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A44BEB">
        <w:rPr>
          <w:rFonts w:ascii="Times New Roman" w:eastAsia="Times New Roman" w:hAnsi="Times New Roman" w:cs="Times New Roman"/>
          <w:sz w:val="21"/>
          <w:szCs w:val="21"/>
          <w:lang w:eastAsia="uk-UA"/>
        </w:rPr>
        <w:t xml:space="preserve">Згідно Постанови НКРЕКП від 21.12.2018 року № 2001 та Постанови НКРЕКП від 22.04.2019 року № 580, тариф на замовлення потужності точок входу/виходу до/з газотранспортної системи, складає 157,19 грн за 1000 </w:t>
      </w:r>
      <w:proofErr w:type="spellStart"/>
      <w:r w:rsidRPr="00A44BEB">
        <w:rPr>
          <w:rFonts w:ascii="Times New Roman" w:eastAsia="Times New Roman" w:hAnsi="Times New Roman" w:cs="Times New Roman"/>
          <w:sz w:val="21"/>
          <w:szCs w:val="21"/>
          <w:lang w:eastAsia="uk-UA"/>
        </w:rPr>
        <w:t>куб.м</w:t>
      </w:r>
      <w:proofErr w:type="spellEnd"/>
      <w:r w:rsidR="00A44BEB">
        <w:rPr>
          <w:rFonts w:ascii="Times New Roman" w:eastAsia="Times New Roman" w:hAnsi="Times New Roman" w:cs="Times New Roman"/>
          <w:sz w:val="21"/>
          <w:szCs w:val="21"/>
          <w:lang w:eastAsia="uk-UA"/>
        </w:rPr>
        <w:t>,</w:t>
      </w:r>
      <w:r w:rsidR="00A44BEB" w:rsidRPr="00A44BEB">
        <w:rPr>
          <w:rFonts w:ascii="Times New Roman" w:eastAsia="Times New Roman" w:hAnsi="Times New Roman" w:cs="Times New Roman"/>
          <w:sz w:val="21"/>
          <w:szCs w:val="21"/>
          <w:lang w:eastAsia="uk-UA"/>
        </w:rPr>
        <w:t xml:space="preserve"> </w:t>
      </w:r>
      <w:r w:rsidR="00A44BEB" w:rsidRPr="000D094D">
        <w:rPr>
          <w:rFonts w:ascii="Times New Roman" w:eastAsia="Times New Roman" w:hAnsi="Times New Roman" w:cs="Times New Roman"/>
          <w:sz w:val="21"/>
          <w:szCs w:val="21"/>
          <w:lang w:eastAsia="uk-UA"/>
        </w:rPr>
        <w:t xml:space="preserve">крім того ПДВ 20 % - </w:t>
      </w:r>
      <w:r w:rsidR="00A44BEB">
        <w:rPr>
          <w:rFonts w:ascii="Times New Roman" w:eastAsia="Times New Roman" w:hAnsi="Times New Roman" w:cs="Times New Roman"/>
          <w:sz w:val="21"/>
          <w:szCs w:val="21"/>
          <w:lang w:eastAsia="uk-UA"/>
        </w:rPr>
        <w:t xml:space="preserve">  </w:t>
      </w:r>
      <w:r w:rsidR="00A44BEB" w:rsidRPr="000D094D">
        <w:rPr>
          <w:rFonts w:ascii="Times New Roman" w:eastAsia="Times New Roman" w:hAnsi="Times New Roman" w:cs="Times New Roman"/>
          <w:sz w:val="21"/>
          <w:szCs w:val="21"/>
          <w:lang w:eastAsia="uk-UA"/>
        </w:rPr>
        <w:t xml:space="preserve">грн., разом з ПДВ: </w:t>
      </w:r>
      <w:r w:rsidR="00A44BEB">
        <w:rPr>
          <w:rFonts w:ascii="Times New Roman" w:eastAsia="Times New Roman" w:hAnsi="Times New Roman" w:cs="Times New Roman"/>
          <w:sz w:val="21"/>
          <w:szCs w:val="21"/>
          <w:lang w:eastAsia="uk-UA"/>
        </w:rPr>
        <w:t xml:space="preserve">  </w:t>
      </w:r>
      <w:r w:rsidR="00A44BEB" w:rsidRPr="000D094D">
        <w:rPr>
          <w:rFonts w:ascii="Times New Roman" w:eastAsia="Times New Roman" w:hAnsi="Times New Roman" w:cs="Times New Roman"/>
          <w:sz w:val="21"/>
          <w:szCs w:val="21"/>
          <w:lang w:eastAsia="uk-UA"/>
        </w:rPr>
        <w:t xml:space="preserve"> грн. (</w:t>
      </w:r>
      <w:r w:rsidR="00A44BEB">
        <w:rPr>
          <w:rFonts w:ascii="Times New Roman" w:eastAsia="Times New Roman" w:hAnsi="Times New Roman" w:cs="Times New Roman"/>
          <w:sz w:val="21"/>
          <w:szCs w:val="21"/>
          <w:lang w:eastAsia="uk-UA"/>
        </w:rPr>
        <w:t xml:space="preserve">   </w:t>
      </w:r>
      <w:r w:rsidR="00A44BEB" w:rsidRPr="000D094D">
        <w:rPr>
          <w:rFonts w:ascii="Times New Roman" w:eastAsia="Times New Roman" w:hAnsi="Times New Roman" w:cs="Times New Roman"/>
          <w:sz w:val="21"/>
          <w:szCs w:val="21"/>
          <w:lang w:eastAsia="uk-UA"/>
        </w:rPr>
        <w:t xml:space="preserve">грн. </w:t>
      </w:r>
      <w:r w:rsidR="00A44BEB">
        <w:rPr>
          <w:rFonts w:ascii="Times New Roman" w:eastAsia="Times New Roman" w:hAnsi="Times New Roman" w:cs="Times New Roman"/>
          <w:sz w:val="21"/>
          <w:szCs w:val="21"/>
          <w:lang w:eastAsia="uk-UA"/>
        </w:rPr>
        <w:t xml:space="preserve">   </w:t>
      </w:r>
      <w:r w:rsidR="00A44BEB" w:rsidRPr="000D094D">
        <w:rPr>
          <w:rFonts w:ascii="Times New Roman" w:eastAsia="Times New Roman" w:hAnsi="Times New Roman" w:cs="Times New Roman"/>
          <w:sz w:val="21"/>
          <w:szCs w:val="21"/>
          <w:lang w:eastAsia="uk-UA"/>
        </w:rPr>
        <w:t xml:space="preserve"> коп.)</w:t>
      </w:r>
      <w:r w:rsidR="00A44BEB">
        <w:rPr>
          <w:rFonts w:ascii="Times New Roman" w:eastAsia="Times New Roman" w:hAnsi="Times New Roman" w:cs="Times New Roman"/>
          <w:sz w:val="21"/>
          <w:szCs w:val="21"/>
          <w:lang w:eastAsia="uk-UA"/>
        </w:rPr>
        <w:t>.</w:t>
      </w:r>
    </w:p>
    <w:p w:rsidR="00E961AE" w:rsidRPr="00A44BEB" w:rsidRDefault="00E961AE" w:rsidP="0098129B">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A44BEB">
        <w:rPr>
          <w:rFonts w:ascii="Times New Roman" w:eastAsia="Times New Roman" w:hAnsi="Times New Roman" w:cs="Times New Roman"/>
          <w:sz w:val="21"/>
          <w:szCs w:val="21"/>
          <w:lang w:eastAsia="uk-UA"/>
        </w:rPr>
        <w:t>Загальна вартість замовленої потужності складає _____ грн, крім того ПДВ 20 % - ____ грн, разом з ПДВ: _____ грн.</w:t>
      </w:r>
    </w:p>
    <w:p w:rsidR="00505D02" w:rsidRPr="00696E35" w:rsidRDefault="00696E35" w:rsidP="00696E35">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0D094D">
        <w:rPr>
          <w:rFonts w:ascii="Times New Roman" w:eastAsia="Times New Roman" w:hAnsi="Times New Roman" w:cs="Times New Roman"/>
          <w:sz w:val="21"/>
          <w:szCs w:val="21"/>
          <w:lang w:eastAsia="uk-UA"/>
        </w:rPr>
        <w:t>Строк оплати за</w:t>
      </w:r>
      <w:r w:rsidR="00A44BEB">
        <w:rPr>
          <w:rFonts w:ascii="Times New Roman" w:eastAsia="Times New Roman" w:hAnsi="Times New Roman" w:cs="Times New Roman"/>
          <w:sz w:val="21"/>
          <w:szCs w:val="21"/>
          <w:lang w:eastAsia="uk-UA"/>
        </w:rPr>
        <w:t>гальної вартості</w:t>
      </w:r>
      <w:r w:rsidRPr="000D094D">
        <w:rPr>
          <w:rFonts w:ascii="Times New Roman" w:eastAsia="Times New Roman" w:hAnsi="Times New Roman" w:cs="Times New Roman"/>
          <w:sz w:val="21"/>
          <w:szCs w:val="21"/>
          <w:lang w:eastAsia="uk-UA"/>
        </w:rPr>
        <w:t xml:space="preserve"> газ</w:t>
      </w:r>
      <w:r w:rsidR="00826FA3">
        <w:rPr>
          <w:rFonts w:ascii="Times New Roman" w:eastAsia="Times New Roman" w:hAnsi="Times New Roman" w:cs="Times New Roman"/>
          <w:sz w:val="21"/>
          <w:szCs w:val="21"/>
          <w:lang w:eastAsia="uk-UA"/>
        </w:rPr>
        <w:t>у</w:t>
      </w:r>
      <w:r w:rsidRPr="000D094D">
        <w:rPr>
          <w:rFonts w:ascii="Times New Roman" w:eastAsia="Times New Roman" w:hAnsi="Times New Roman" w:cs="Times New Roman"/>
          <w:sz w:val="21"/>
          <w:szCs w:val="21"/>
          <w:lang w:eastAsia="uk-UA"/>
        </w:rPr>
        <w:t xml:space="preserve"> </w:t>
      </w:r>
      <w:r w:rsidR="00600DD9">
        <w:rPr>
          <w:rFonts w:ascii="Times New Roman" w:eastAsia="Times New Roman" w:hAnsi="Times New Roman" w:cs="Times New Roman"/>
          <w:sz w:val="21"/>
          <w:szCs w:val="21"/>
          <w:lang w:eastAsia="uk-UA"/>
        </w:rPr>
        <w:t xml:space="preserve">згідно п. 3 </w:t>
      </w:r>
      <w:r w:rsidRPr="000D094D">
        <w:rPr>
          <w:rFonts w:ascii="Times New Roman" w:eastAsia="Times New Roman" w:hAnsi="Times New Roman" w:cs="Times New Roman"/>
          <w:sz w:val="21"/>
          <w:szCs w:val="21"/>
          <w:lang w:eastAsia="uk-UA"/>
        </w:rPr>
        <w:t>ці</w:t>
      </w:r>
      <w:r w:rsidR="00600DD9">
        <w:rPr>
          <w:rFonts w:ascii="Times New Roman" w:eastAsia="Times New Roman" w:hAnsi="Times New Roman" w:cs="Times New Roman"/>
          <w:sz w:val="21"/>
          <w:szCs w:val="21"/>
          <w:lang w:eastAsia="uk-UA"/>
        </w:rPr>
        <w:t>єї</w:t>
      </w:r>
      <w:r w:rsidRPr="000D094D">
        <w:rPr>
          <w:rFonts w:ascii="Times New Roman" w:eastAsia="Times New Roman" w:hAnsi="Times New Roman" w:cs="Times New Roman"/>
          <w:sz w:val="21"/>
          <w:szCs w:val="21"/>
          <w:lang w:eastAsia="uk-UA"/>
        </w:rPr>
        <w:t xml:space="preserve"> Додатков</w:t>
      </w:r>
      <w:r w:rsidR="00600DD9">
        <w:rPr>
          <w:rFonts w:ascii="Times New Roman" w:eastAsia="Times New Roman" w:hAnsi="Times New Roman" w:cs="Times New Roman"/>
          <w:sz w:val="21"/>
          <w:szCs w:val="21"/>
          <w:lang w:eastAsia="uk-UA"/>
        </w:rPr>
        <w:t>ої</w:t>
      </w:r>
      <w:r w:rsidRPr="000D094D">
        <w:rPr>
          <w:rFonts w:ascii="Times New Roman" w:eastAsia="Times New Roman" w:hAnsi="Times New Roman" w:cs="Times New Roman"/>
          <w:sz w:val="21"/>
          <w:szCs w:val="21"/>
          <w:lang w:eastAsia="uk-UA"/>
        </w:rPr>
        <w:t xml:space="preserve"> угод</w:t>
      </w:r>
      <w:r w:rsidR="00600DD9">
        <w:rPr>
          <w:rFonts w:ascii="Times New Roman" w:eastAsia="Times New Roman" w:hAnsi="Times New Roman" w:cs="Times New Roman"/>
          <w:sz w:val="21"/>
          <w:szCs w:val="21"/>
          <w:lang w:eastAsia="uk-UA"/>
        </w:rPr>
        <w:t>и</w:t>
      </w:r>
      <w:r w:rsidRPr="000D094D">
        <w:rPr>
          <w:rFonts w:ascii="Times New Roman" w:eastAsia="Times New Roman" w:hAnsi="Times New Roman" w:cs="Times New Roman"/>
          <w:sz w:val="21"/>
          <w:szCs w:val="21"/>
          <w:lang w:eastAsia="uk-UA"/>
        </w:rPr>
        <w:t xml:space="preserve">: ___ </w:t>
      </w:r>
    </w:p>
    <w:p w:rsidR="00E961AE" w:rsidRPr="000D094D" w:rsidRDefault="00E961AE" w:rsidP="00FE5541">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0D094D">
        <w:rPr>
          <w:rFonts w:ascii="Times New Roman" w:eastAsia="Times New Roman" w:hAnsi="Times New Roman" w:cs="Times New Roman"/>
          <w:sz w:val="21"/>
          <w:szCs w:val="21"/>
          <w:lang w:eastAsia="uk-UA"/>
        </w:rPr>
        <w:t xml:space="preserve">Строк оплати </w:t>
      </w:r>
      <w:r w:rsidR="00826FA3">
        <w:rPr>
          <w:rFonts w:ascii="Times New Roman" w:eastAsia="Times New Roman" w:hAnsi="Times New Roman" w:cs="Times New Roman"/>
          <w:sz w:val="21"/>
          <w:szCs w:val="21"/>
          <w:lang w:eastAsia="uk-UA"/>
        </w:rPr>
        <w:t xml:space="preserve">загальної </w:t>
      </w:r>
      <w:r w:rsidRPr="000D094D">
        <w:rPr>
          <w:rFonts w:ascii="Times New Roman" w:eastAsia="Times New Roman" w:hAnsi="Times New Roman" w:cs="Times New Roman"/>
          <w:sz w:val="21"/>
          <w:szCs w:val="21"/>
          <w:lang w:eastAsia="uk-UA"/>
        </w:rPr>
        <w:t>вартості замовленої потужн</w:t>
      </w:r>
      <w:r>
        <w:rPr>
          <w:rFonts w:ascii="Times New Roman" w:eastAsia="Times New Roman" w:hAnsi="Times New Roman" w:cs="Times New Roman"/>
          <w:sz w:val="21"/>
          <w:szCs w:val="21"/>
          <w:lang w:eastAsia="uk-UA"/>
        </w:rPr>
        <w:t>ості</w:t>
      </w:r>
      <w:r w:rsidRPr="000D094D">
        <w:rPr>
          <w:rFonts w:ascii="Times New Roman" w:eastAsia="Times New Roman" w:hAnsi="Times New Roman" w:cs="Times New Roman"/>
          <w:sz w:val="21"/>
          <w:szCs w:val="21"/>
          <w:lang w:eastAsia="uk-UA"/>
        </w:rPr>
        <w:t xml:space="preserve"> </w:t>
      </w:r>
      <w:r w:rsidR="00600DD9">
        <w:rPr>
          <w:rFonts w:ascii="Times New Roman" w:eastAsia="Times New Roman" w:hAnsi="Times New Roman" w:cs="Times New Roman"/>
          <w:sz w:val="21"/>
          <w:szCs w:val="21"/>
          <w:lang w:eastAsia="uk-UA"/>
        </w:rPr>
        <w:t xml:space="preserve">згідно п. 5 </w:t>
      </w:r>
      <w:r w:rsidR="00600DD9" w:rsidRPr="000D094D">
        <w:rPr>
          <w:rFonts w:ascii="Times New Roman" w:eastAsia="Times New Roman" w:hAnsi="Times New Roman" w:cs="Times New Roman"/>
          <w:sz w:val="21"/>
          <w:szCs w:val="21"/>
          <w:lang w:eastAsia="uk-UA"/>
        </w:rPr>
        <w:t>ці</w:t>
      </w:r>
      <w:r w:rsidR="00600DD9">
        <w:rPr>
          <w:rFonts w:ascii="Times New Roman" w:eastAsia="Times New Roman" w:hAnsi="Times New Roman" w:cs="Times New Roman"/>
          <w:sz w:val="21"/>
          <w:szCs w:val="21"/>
          <w:lang w:eastAsia="uk-UA"/>
        </w:rPr>
        <w:t>єї</w:t>
      </w:r>
      <w:r w:rsidR="00600DD9" w:rsidRPr="000D094D">
        <w:rPr>
          <w:rFonts w:ascii="Times New Roman" w:eastAsia="Times New Roman" w:hAnsi="Times New Roman" w:cs="Times New Roman"/>
          <w:sz w:val="21"/>
          <w:szCs w:val="21"/>
          <w:lang w:eastAsia="uk-UA"/>
        </w:rPr>
        <w:t xml:space="preserve"> Додатков</w:t>
      </w:r>
      <w:r w:rsidR="00600DD9">
        <w:rPr>
          <w:rFonts w:ascii="Times New Roman" w:eastAsia="Times New Roman" w:hAnsi="Times New Roman" w:cs="Times New Roman"/>
          <w:sz w:val="21"/>
          <w:szCs w:val="21"/>
          <w:lang w:eastAsia="uk-UA"/>
        </w:rPr>
        <w:t>ої</w:t>
      </w:r>
      <w:r w:rsidR="00600DD9" w:rsidRPr="000D094D">
        <w:rPr>
          <w:rFonts w:ascii="Times New Roman" w:eastAsia="Times New Roman" w:hAnsi="Times New Roman" w:cs="Times New Roman"/>
          <w:sz w:val="21"/>
          <w:szCs w:val="21"/>
          <w:lang w:eastAsia="uk-UA"/>
        </w:rPr>
        <w:t xml:space="preserve"> угод</w:t>
      </w:r>
      <w:r w:rsidR="00600DD9">
        <w:rPr>
          <w:rFonts w:ascii="Times New Roman" w:eastAsia="Times New Roman" w:hAnsi="Times New Roman" w:cs="Times New Roman"/>
          <w:sz w:val="21"/>
          <w:szCs w:val="21"/>
          <w:lang w:eastAsia="uk-UA"/>
        </w:rPr>
        <w:t>и</w:t>
      </w:r>
      <w:r w:rsidR="00600DD9" w:rsidRPr="000D094D">
        <w:rPr>
          <w:rFonts w:ascii="Times New Roman" w:eastAsia="Times New Roman" w:hAnsi="Times New Roman" w:cs="Times New Roman"/>
          <w:sz w:val="21"/>
          <w:szCs w:val="21"/>
          <w:lang w:eastAsia="uk-UA"/>
        </w:rPr>
        <w:t>:</w:t>
      </w:r>
      <w:r w:rsidRPr="000D094D">
        <w:rPr>
          <w:rFonts w:ascii="Times New Roman" w:eastAsia="Times New Roman" w:hAnsi="Times New Roman" w:cs="Times New Roman"/>
          <w:sz w:val="21"/>
          <w:szCs w:val="21"/>
          <w:lang w:eastAsia="uk-UA"/>
        </w:rPr>
        <w:t xml:space="preserve">_______. </w:t>
      </w:r>
    </w:p>
    <w:p w:rsidR="00E961AE" w:rsidRDefault="00E961AE" w:rsidP="00FE5541">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0D094D">
        <w:rPr>
          <w:rFonts w:ascii="Times New Roman" w:eastAsia="Times New Roman" w:hAnsi="Times New Roman" w:cs="Times New Roman"/>
          <w:sz w:val="21"/>
          <w:szCs w:val="21"/>
          <w:lang w:eastAsia="uk-UA"/>
        </w:rPr>
        <w:t>Оплата проводиться Споживачем в безготівковій формі, шляхом перерахування грошових коштів на поточний рахунок Постачальника, що вказаний в До</w:t>
      </w:r>
      <w:r w:rsidR="00826FA3">
        <w:rPr>
          <w:rFonts w:ascii="Times New Roman" w:eastAsia="Times New Roman" w:hAnsi="Times New Roman" w:cs="Times New Roman"/>
          <w:sz w:val="21"/>
          <w:szCs w:val="21"/>
          <w:lang w:eastAsia="uk-UA"/>
        </w:rPr>
        <w:t>говорі</w:t>
      </w:r>
      <w:r w:rsidRPr="000D094D">
        <w:rPr>
          <w:rFonts w:ascii="Times New Roman" w:eastAsia="Times New Roman" w:hAnsi="Times New Roman" w:cs="Times New Roman"/>
          <w:sz w:val="21"/>
          <w:szCs w:val="21"/>
          <w:lang w:eastAsia="uk-UA"/>
        </w:rPr>
        <w:t xml:space="preserve">. </w:t>
      </w:r>
    </w:p>
    <w:p w:rsidR="00E961AE" w:rsidRPr="000D094D" w:rsidRDefault="00E961AE" w:rsidP="00FE5541">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0D094D">
        <w:rPr>
          <w:rFonts w:ascii="Times New Roman" w:eastAsia="Times New Roman" w:hAnsi="Times New Roman" w:cs="Times New Roman"/>
          <w:sz w:val="21"/>
          <w:szCs w:val="21"/>
          <w:lang w:eastAsia="uk-UA"/>
        </w:rPr>
        <w:t>Ця Додаткова угода набуває  чинності з моменту її підписання Сторонами і є невід’ємною частиною Договору.</w:t>
      </w:r>
    </w:p>
    <w:p w:rsidR="00E961AE" w:rsidRPr="000D094D" w:rsidRDefault="00E961AE" w:rsidP="00FE5541">
      <w:pPr>
        <w:pStyle w:val="ac"/>
        <w:numPr>
          <w:ilvl w:val="0"/>
          <w:numId w:val="9"/>
        </w:numPr>
        <w:spacing w:after="0" w:line="240" w:lineRule="auto"/>
        <w:jc w:val="both"/>
        <w:rPr>
          <w:rFonts w:ascii="Times New Roman" w:eastAsia="Times New Roman" w:hAnsi="Times New Roman" w:cs="Times New Roman"/>
          <w:sz w:val="21"/>
          <w:szCs w:val="21"/>
          <w:lang w:eastAsia="uk-UA"/>
        </w:rPr>
      </w:pPr>
      <w:r w:rsidRPr="000D094D">
        <w:rPr>
          <w:rFonts w:ascii="Times New Roman" w:eastAsia="Times New Roman" w:hAnsi="Times New Roman" w:cs="Times New Roman"/>
          <w:sz w:val="21"/>
          <w:szCs w:val="21"/>
          <w:lang w:eastAsia="uk-UA"/>
        </w:rPr>
        <w:t>Ця Додаткова угода складена у 2 (двох) ідентичних примірниках, по одному для кожної зі Сторін.</w:t>
      </w:r>
    </w:p>
    <w:p w:rsidR="00E961AE" w:rsidRPr="00477B8F" w:rsidRDefault="00E961AE" w:rsidP="00E961AE">
      <w:pPr>
        <w:spacing w:after="0" w:line="240" w:lineRule="auto"/>
        <w:ind w:firstLine="708"/>
        <w:jc w:val="both"/>
        <w:rPr>
          <w:rFonts w:ascii="Times New Roman" w:eastAsia="Times New Roman" w:hAnsi="Times New Roman" w:cs="Times New Roman"/>
          <w:sz w:val="21"/>
          <w:szCs w:val="21"/>
          <w:lang w:eastAsia="uk-UA"/>
        </w:rPr>
      </w:pPr>
    </w:p>
    <w:p w:rsidR="00E961AE" w:rsidRPr="00477B8F" w:rsidRDefault="00E961AE" w:rsidP="00E961AE">
      <w:pPr>
        <w:spacing w:after="0" w:line="240" w:lineRule="auto"/>
        <w:jc w:val="center"/>
        <w:rPr>
          <w:rFonts w:ascii="Times New Roman" w:eastAsia="Times New Roman" w:hAnsi="Times New Roman" w:cs="Times New Roman"/>
          <w:b/>
          <w:bCs/>
          <w:sz w:val="21"/>
          <w:szCs w:val="21"/>
          <w:lang w:eastAsia="uk-UA"/>
        </w:rPr>
      </w:pPr>
      <w:r w:rsidRPr="00477B8F">
        <w:rPr>
          <w:rFonts w:ascii="Times New Roman" w:eastAsia="Times New Roman" w:hAnsi="Times New Roman" w:cs="Times New Roman"/>
          <w:b/>
          <w:bCs/>
          <w:sz w:val="21"/>
          <w:szCs w:val="21"/>
          <w:lang w:eastAsia="uk-UA"/>
        </w:rPr>
        <w:t>МІСЦЕЗНАХОДЖЕННЯ, РЕКВИЗИТИ ТА ПІДПИСИ СТОРІН</w:t>
      </w:r>
    </w:p>
    <w:p w:rsidR="00E961AE" w:rsidRPr="00477B8F" w:rsidRDefault="00E961AE" w:rsidP="00E961AE">
      <w:pPr>
        <w:spacing w:after="0" w:line="240" w:lineRule="auto"/>
        <w:jc w:val="center"/>
        <w:rPr>
          <w:sz w:val="21"/>
          <w:szCs w:val="21"/>
        </w:rPr>
      </w:pPr>
    </w:p>
    <w:tbl>
      <w:tblPr>
        <w:tblStyle w:val="a7"/>
        <w:tblW w:w="0" w:type="auto"/>
        <w:tblLook w:val="04A0" w:firstRow="1" w:lastRow="0" w:firstColumn="1" w:lastColumn="0" w:noHBand="0" w:noVBand="1"/>
      </w:tblPr>
      <w:tblGrid>
        <w:gridCol w:w="5105"/>
        <w:gridCol w:w="5091"/>
      </w:tblGrid>
      <w:tr w:rsidR="00E961AE" w:rsidRPr="00477B8F" w:rsidTr="009D1D47">
        <w:tc>
          <w:tcPr>
            <w:tcW w:w="5169" w:type="dxa"/>
          </w:tcPr>
          <w:p w:rsidR="00E961AE" w:rsidRPr="009A351A" w:rsidRDefault="00E961AE" w:rsidP="009D1D47">
            <w:pPr>
              <w:jc w:val="center"/>
              <w:rPr>
                <w:rFonts w:ascii="Times New Roman" w:eastAsia="Times New Roman" w:hAnsi="Times New Roman" w:cs="Times New Roman"/>
                <w:b/>
                <w:lang w:eastAsia="uk-UA"/>
              </w:rPr>
            </w:pPr>
            <w:r w:rsidRPr="009A351A">
              <w:rPr>
                <w:rFonts w:ascii="Times New Roman" w:eastAsia="Times New Roman" w:hAnsi="Times New Roman" w:cs="Times New Roman"/>
                <w:b/>
                <w:lang w:eastAsia="uk-UA"/>
              </w:rPr>
              <w:t>Постачальник</w:t>
            </w:r>
          </w:p>
          <w:p w:rsidR="00E961AE" w:rsidRPr="009A351A" w:rsidRDefault="00E961AE" w:rsidP="009D1D47">
            <w:pPr>
              <w:jc w:val="center"/>
              <w:rPr>
                <w:rFonts w:ascii="Times New Roman" w:eastAsia="Times New Roman" w:hAnsi="Times New Roman" w:cs="Times New Roman"/>
                <w:b/>
                <w:noProof/>
              </w:rPr>
            </w:pPr>
          </w:p>
          <w:p w:rsidR="00E961AE" w:rsidRPr="009A351A" w:rsidRDefault="00E961AE" w:rsidP="009D1D47">
            <w:pPr>
              <w:jc w:val="center"/>
              <w:rPr>
                <w:rFonts w:ascii="Times New Roman" w:eastAsia="Times New Roman" w:hAnsi="Times New Roman" w:cs="Times New Roman"/>
                <w:b/>
                <w:noProof/>
              </w:rPr>
            </w:pPr>
            <w:r w:rsidRPr="009A351A">
              <w:rPr>
                <w:rFonts w:ascii="Times New Roman" w:eastAsia="Times New Roman" w:hAnsi="Times New Roman" w:cs="Times New Roman"/>
                <w:b/>
                <w:noProof/>
              </w:rPr>
              <w:t>ПрАТ «ЛЕБЕДИНСЬКИЙ НАСІННЄВИЙ ЗАВОД»</w:t>
            </w:r>
          </w:p>
          <w:p w:rsidR="00E961AE" w:rsidRDefault="00E961AE" w:rsidP="009D1D47">
            <w:pPr>
              <w:ind w:left="140"/>
              <w:jc w:val="center"/>
              <w:rPr>
                <w:rFonts w:ascii="Times New Roman" w:eastAsia="Times New Roman" w:hAnsi="Times New Roman" w:cs="Times New Roman"/>
                <w:b/>
                <w:noProof/>
              </w:rPr>
            </w:pPr>
          </w:p>
          <w:p w:rsidR="00E961AE" w:rsidRPr="009A351A" w:rsidRDefault="00E961AE" w:rsidP="009D1D47">
            <w:pPr>
              <w:ind w:left="140"/>
              <w:rPr>
                <w:rFonts w:ascii="Times New Roman" w:eastAsia="Times New Roman" w:hAnsi="Times New Roman" w:cs="Times New Roman"/>
                <w:b/>
                <w:noProof/>
              </w:rPr>
            </w:pPr>
            <w:r w:rsidRPr="009A351A">
              <w:rPr>
                <w:rFonts w:ascii="Times New Roman" w:eastAsia="Times New Roman" w:hAnsi="Times New Roman" w:cs="Times New Roman"/>
                <w:b/>
                <w:noProof/>
              </w:rPr>
              <w:t>Заступник директора з продажу енергоносіїв</w:t>
            </w:r>
          </w:p>
          <w:p w:rsidR="00E961AE" w:rsidRDefault="00E961AE" w:rsidP="009D1D47">
            <w:pPr>
              <w:ind w:left="140"/>
              <w:rPr>
                <w:rFonts w:ascii="Times New Roman" w:eastAsia="Times New Roman" w:hAnsi="Times New Roman" w:cs="Times New Roman"/>
                <w:b/>
                <w:noProof/>
              </w:rPr>
            </w:pPr>
          </w:p>
          <w:p w:rsidR="00DD7227" w:rsidRDefault="00DD7227" w:rsidP="009D1D47">
            <w:pPr>
              <w:ind w:left="140"/>
              <w:rPr>
                <w:rFonts w:ascii="Times New Roman" w:eastAsia="Times New Roman" w:hAnsi="Times New Roman" w:cs="Times New Roman"/>
                <w:b/>
                <w:noProof/>
              </w:rPr>
            </w:pPr>
          </w:p>
          <w:p w:rsidR="00DD7227" w:rsidRPr="009A351A" w:rsidRDefault="00DD7227" w:rsidP="009D1D47">
            <w:pPr>
              <w:ind w:left="140"/>
              <w:rPr>
                <w:rFonts w:ascii="Times New Roman" w:eastAsia="Times New Roman" w:hAnsi="Times New Roman" w:cs="Times New Roman"/>
                <w:b/>
                <w:noProof/>
              </w:rPr>
            </w:pPr>
          </w:p>
          <w:p w:rsidR="00E961AE" w:rsidRPr="009A351A" w:rsidRDefault="00E961AE" w:rsidP="009D1D47">
            <w:pPr>
              <w:ind w:left="140"/>
              <w:rPr>
                <w:rFonts w:ascii="Times New Roman" w:eastAsia="Times New Roman" w:hAnsi="Times New Roman" w:cs="Times New Roman"/>
                <w:b/>
                <w:noProof/>
              </w:rPr>
            </w:pPr>
            <w:r w:rsidRPr="009A351A">
              <w:rPr>
                <w:rFonts w:ascii="Times New Roman" w:eastAsia="Times New Roman" w:hAnsi="Times New Roman" w:cs="Times New Roman"/>
                <w:b/>
                <w:noProof/>
              </w:rPr>
              <w:t>_______________/Р.В.Кравець/</w:t>
            </w:r>
          </w:p>
          <w:p w:rsidR="00E961AE" w:rsidRPr="009A351A" w:rsidRDefault="00E961AE" w:rsidP="009D1D47">
            <w:pPr>
              <w:rPr>
                <w:rFonts w:ascii="Times New Roman" w:eastAsia="Times New Roman" w:hAnsi="Times New Roman" w:cs="Times New Roman"/>
                <w:lang w:eastAsia="uk-UA"/>
              </w:rPr>
            </w:pPr>
          </w:p>
        </w:tc>
        <w:tc>
          <w:tcPr>
            <w:tcW w:w="5169" w:type="dxa"/>
          </w:tcPr>
          <w:p w:rsidR="00E961AE" w:rsidRPr="009A351A" w:rsidRDefault="00E961AE" w:rsidP="009D1D47">
            <w:pPr>
              <w:jc w:val="center"/>
              <w:rPr>
                <w:rFonts w:ascii="Times New Roman" w:eastAsia="Times New Roman" w:hAnsi="Times New Roman" w:cs="Times New Roman"/>
                <w:b/>
                <w:lang w:eastAsia="uk-UA"/>
              </w:rPr>
            </w:pPr>
            <w:r w:rsidRPr="009A351A">
              <w:rPr>
                <w:rFonts w:ascii="Times New Roman" w:eastAsia="Times New Roman" w:hAnsi="Times New Roman" w:cs="Times New Roman"/>
                <w:b/>
                <w:lang w:eastAsia="uk-UA"/>
              </w:rPr>
              <w:t>Споживач</w:t>
            </w:r>
          </w:p>
          <w:p w:rsidR="00E961AE" w:rsidRPr="009A351A" w:rsidRDefault="00E961AE" w:rsidP="009D1D47">
            <w:pPr>
              <w:rPr>
                <w:rFonts w:ascii="Times New Roman" w:eastAsia="Times New Roman" w:hAnsi="Times New Roman" w:cs="Times New Roman"/>
                <w:lang w:eastAsia="uk-UA"/>
              </w:rPr>
            </w:pPr>
            <w:r w:rsidRPr="009A351A">
              <w:rPr>
                <w:rFonts w:ascii="Times New Roman" w:eastAsia="Times New Roman" w:hAnsi="Times New Roman" w:cs="Times New Roman"/>
                <w:lang w:eastAsia="uk-UA"/>
              </w:rPr>
              <w:t>_________________________</w:t>
            </w:r>
          </w:p>
          <w:p w:rsidR="00E961AE" w:rsidRPr="009A351A" w:rsidRDefault="00E961AE" w:rsidP="009D1D47">
            <w:pPr>
              <w:ind w:left="140"/>
              <w:rPr>
                <w:rFonts w:ascii="Times New Roman" w:eastAsia="Times New Roman" w:hAnsi="Times New Roman" w:cs="Times New Roman"/>
                <w:noProof/>
              </w:rPr>
            </w:pPr>
          </w:p>
          <w:p w:rsidR="00E961AE" w:rsidRDefault="00E961AE" w:rsidP="009D1D47">
            <w:pPr>
              <w:ind w:left="140"/>
              <w:rPr>
                <w:rFonts w:ascii="Times New Roman" w:eastAsia="Times New Roman" w:hAnsi="Times New Roman" w:cs="Times New Roman"/>
                <w:b/>
                <w:noProof/>
              </w:rPr>
            </w:pPr>
          </w:p>
          <w:p w:rsidR="00DD7227" w:rsidRPr="009A351A" w:rsidRDefault="00DD7227" w:rsidP="009D1D47">
            <w:pPr>
              <w:ind w:left="140"/>
              <w:rPr>
                <w:rFonts w:ascii="Times New Roman" w:eastAsia="Times New Roman" w:hAnsi="Times New Roman" w:cs="Times New Roman"/>
                <w:b/>
                <w:noProof/>
              </w:rPr>
            </w:pPr>
          </w:p>
          <w:p w:rsidR="00E961AE" w:rsidRPr="009A351A" w:rsidRDefault="00E961AE" w:rsidP="009D1D47">
            <w:pPr>
              <w:ind w:left="140"/>
              <w:rPr>
                <w:rFonts w:ascii="Times New Roman" w:eastAsia="Times New Roman" w:hAnsi="Times New Roman" w:cs="Times New Roman"/>
                <w:b/>
                <w:noProof/>
              </w:rPr>
            </w:pPr>
            <w:r w:rsidRPr="009A351A">
              <w:rPr>
                <w:rFonts w:ascii="Times New Roman" w:eastAsia="Times New Roman" w:hAnsi="Times New Roman" w:cs="Times New Roman"/>
                <w:b/>
                <w:noProof/>
              </w:rPr>
              <w:t>Директор</w:t>
            </w:r>
          </w:p>
          <w:p w:rsidR="00E961AE" w:rsidRPr="009A351A" w:rsidRDefault="00E961AE" w:rsidP="009D1D47">
            <w:pPr>
              <w:ind w:left="140"/>
              <w:rPr>
                <w:rFonts w:ascii="Times New Roman" w:eastAsia="Times New Roman" w:hAnsi="Times New Roman" w:cs="Times New Roman"/>
                <w:b/>
                <w:noProof/>
              </w:rPr>
            </w:pPr>
          </w:p>
          <w:p w:rsidR="00E961AE" w:rsidRDefault="00E961AE" w:rsidP="009D1D47">
            <w:pPr>
              <w:ind w:left="140"/>
              <w:rPr>
                <w:rFonts w:ascii="Times New Roman" w:eastAsia="Times New Roman" w:hAnsi="Times New Roman" w:cs="Times New Roman"/>
                <w:b/>
                <w:noProof/>
              </w:rPr>
            </w:pPr>
          </w:p>
          <w:p w:rsidR="00DD7227" w:rsidRPr="009A351A" w:rsidRDefault="00DD7227" w:rsidP="009D1D47">
            <w:pPr>
              <w:ind w:left="140"/>
              <w:rPr>
                <w:rFonts w:ascii="Times New Roman" w:eastAsia="Times New Roman" w:hAnsi="Times New Roman" w:cs="Times New Roman"/>
                <w:b/>
                <w:noProof/>
              </w:rPr>
            </w:pPr>
          </w:p>
          <w:p w:rsidR="00E961AE" w:rsidRPr="009A351A" w:rsidRDefault="00E961AE" w:rsidP="009D1D47">
            <w:pPr>
              <w:ind w:left="140"/>
              <w:rPr>
                <w:rFonts w:ascii="Times New Roman" w:eastAsia="Times New Roman" w:hAnsi="Times New Roman" w:cs="Times New Roman"/>
                <w:b/>
                <w:noProof/>
              </w:rPr>
            </w:pPr>
            <w:r w:rsidRPr="009A351A">
              <w:rPr>
                <w:rFonts w:ascii="Times New Roman" w:eastAsia="Times New Roman" w:hAnsi="Times New Roman" w:cs="Times New Roman"/>
                <w:b/>
                <w:noProof/>
              </w:rPr>
              <w:t>_______________/ /</w:t>
            </w:r>
          </w:p>
          <w:p w:rsidR="00E961AE" w:rsidRPr="009A351A" w:rsidRDefault="00E961AE" w:rsidP="009D1D47">
            <w:pPr>
              <w:rPr>
                <w:rFonts w:ascii="Times New Roman" w:eastAsia="Times New Roman" w:hAnsi="Times New Roman" w:cs="Times New Roman"/>
                <w:lang w:eastAsia="uk-UA"/>
              </w:rPr>
            </w:pPr>
          </w:p>
        </w:tc>
      </w:tr>
    </w:tbl>
    <w:p w:rsidR="00E961AE" w:rsidRPr="00477B8F" w:rsidRDefault="00E961AE" w:rsidP="00E961AE">
      <w:pPr>
        <w:spacing w:after="0" w:line="240" w:lineRule="auto"/>
        <w:jc w:val="center"/>
        <w:rPr>
          <w:sz w:val="21"/>
          <w:szCs w:val="21"/>
        </w:rPr>
      </w:pPr>
    </w:p>
    <w:p w:rsidR="00E961AE" w:rsidRPr="00477B8F" w:rsidRDefault="00E961AE" w:rsidP="00E961AE">
      <w:pPr>
        <w:spacing w:after="0" w:line="240" w:lineRule="auto"/>
        <w:rPr>
          <w:sz w:val="21"/>
          <w:szCs w:val="21"/>
        </w:rPr>
      </w:pPr>
    </w:p>
    <w:p w:rsidR="00942FF4" w:rsidRDefault="00942FF4">
      <w:pPr>
        <w:spacing w:after="0" w:line="240" w:lineRule="auto"/>
        <w:rPr>
          <w:sz w:val="21"/>
          <w:szCs w:val="21"/>
        </w:rPr>
      </w:pPr>
    </w:p>
    <w:sectPr w:rsidR="00942FF4" w:rsidSect="009668E9">
      <w:footerReference w:type="default" r:id="rId12"/>
      <w:pgSz w:w="11906" w:h="16838"/>
      <w:pgMar w:top="567" w:right="707" w:bottom="426"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49A" w:rsidRDefault="00B1149A" w:rsidP="00ED1D6B">
      <w:pPr>
        <w:spacing w:after="0" w:line="240" w:lineRule="auto"/>
      </w:pPr>
      <w:r>
        <w:separator/>
      </w:r>
    </w:p>
  </w:endnote>
  <w:endnote w:type="continuationSeparator" w:id="0">
    <w:p w:rsidR="00B1149A" w:rsidRDefault="00B1149A" w:rsidP="00ED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653713"/>
      <w:docPartObj>
        <w:docPartGallery w:val="Page Numbers (Bottom of Page)"/>
        <w:docPartUnique/>
      </w:docPartObj>
    </w:sdtPr>
    <w:sdtEndPr/>
    <w:sdtContent>
      <w:p w:rsidR="00064BAB" w:rsidRDefault="00A663EF">
        <w:pPr>
          <w:pStyle w:val="aa"/>
          <w:jc w:val="center"/>
        </w:pPr>
        <w:r>
          <w:fldChar w:fldCharType="begin"/>
        </w:r>
        <w:r w:rsidR="00064BAB">
          <w:instrText>PAGE   \* MERGEFORMAT</w:instrText>
        </w:r>
        <w:r>
          <w:fldChar w:fldCharType="separate"/>
        </w:r>
        <w:r w:rsidR="00477B8F">
          <w:rPr>
            <w:noProof/>
          </w:rPr>
          <w:t>2</w:t>
        </w:r>
        <w:r>
          <w:fldChar w:fldCharType="end"/>
        </w:r>
      </w:p>
    </w:sdtContent>
  </w:sdt>
  <w:p w:rsidR="00064BAB" w:rsidRDefault="00064B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49A" w:rsidRDefault="00B1149A" w:rsidP="00ED1D6B">
      <w:pPr>
        <w:spacing w:after="0" w:line="240" w:lineRule="auto"/>
      </w:pPr>
      <w:r>
        <w:separator/>
      </w:r>
    </w:p>
  </w:footnote>
  <w:footnote w:type="continuationSeparator" w:id="0">
    <w:p w:rsidR="00B1149A" w:rsidRDefault="00B1149A" w:rsidP="00ED1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D785BE5"/>
    <w:multiLevelType w:val="multilevel"/>
    <w:tmpl w:val="44A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5038"/>
    <w:multiLevelType w:val="hybridMultilevel"/>
    <w:tmpl w:val="81369BC0"/>
    <w:lvl w:ilvl="0" w:tplc="2AAC798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5A47140"/>
    <w:multiLevelType w:val="hybridMultilevel"/>
    <w:tmpl w:val="7A0EF922"/>
    <w:lvl w:ilvl="0" w:tplc="19D2E0DA">
      <w:start w:val="1"/>
      <w:numFmt w:val="decimal"/>
      <w:lvlText w:val="%1."/>
      <w:lvlJc w:val="left"/>
      <w:pPr>
        <w:ind w:left="720" w:hanging="360"/>
      </w:pPr>
      <w:rPr>
        <w:rFonts w:ascii="Times New Roman" w:hAnsi="Times New Roman" w:hint="default"/>
        <w:sz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3C0DE2"/>
    <w:multiLevelType w:val="hybridMultilevel"/>
    <w:tmpl w:val="A7F2A26A"/>
    <w:lvl w:ilvl="0" w:tplc="16E6CA4E">
      <w:start w:val="10"/>
      <w:numFmt w:val="bullet"/>
      <w:lvlText w:val="-"/>
      <w:lvlJc w:val="left"/>
      <w:pPr>
        <w:ind w:left="1068" w:hanging="360"/>
      </w:pPr>
      <w:rPr>
        <w:rFonts w:ascii="Times New Roman" w:eastAsia="Times New Roman" w:hAnsi="Times New Roman" w:cs="Times New Roman" w:hint="default"/>
        <w:b/>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34FD0041"/>
    <w:multiLevelType w:val="hybridMultilevel"/>
    <w:tmpl w:val="85D6047C"/>
    <w:lvl w:ilvl="0" w:tplc="3C7E3BB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6" w15:restartNumberingAfterBreak="0">
    <w:nsid w:val="4A60192C"/>
    <w:multiLevelType w:val="multilevel"/>
    <w:tmpl w:val="2CB0AD74"/>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7" w15:restartNumberingAfterBreak="0">
    <w:nsid w:val="5B6173E6"/>
    <w:multiLevelType w:val="hybridMultilevel"/>
    <w:tmpl w:val="70247CF6"/>
    <w:lvl w:ilvl="0" w:tplc="4DBA67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4C5DA6"/>
    <w:multiLevelType w:val="multilevel"/>
    <w:tmpl w:val="D33E7588"/>
    <w:lvl w:ilvl="0">
      <w:start w:val="2"/>
      <w:numFmt w:val="decimal"/>
      <w:lvlText w:val="%1."/>
      <w:lvlJc w:val="left"/>
      <w:pPr>
        <w:ind w:left="375" w:hanging="375"/>
      </w:pPr>
      <w:rPr>
        <w:rFonts w:hint="default"/>
        <w:b/>
        <w:i/>
      </w:rPr>
    </w:lvl>
    <w:lvl w:ilvl="1">
      <w:start w:val="1"/>
      <w:numFmt w:val="decimal"/>
      <w:lvlText w:val="%1.%2)"/>
      <w:lvlJc w:val="left"/>
      <w:pPr>
        <w:ind w:left="1083" w:hanging="375"/>
      </w:pPr>
      <w:rPr>
        <w:rFonts w:hint="default"/>
        <w:b/>
        <w:i/>
      </w:rPr>
    </w:lvl>
    <w:lvl w:ilvl="2">
      <w:start w:val="1"/>
      <w:numFmt w:val="decimal"/>
      <w:lvlText w:val="%1.%2)%3."/>
      <w:lvlJc w:val="left"/>
      <w:pPr>
        <w:ind w:left="2136" w:hanging="720"/>
      </w:pPr>
      <w:rPr>
        <w:rFonts w:hint="default"/>
        <w:b/>
        <w:i/>
      </w:rPr>
    </w:lvl>
    <w:lvl w:ilvl="3">
      <w:start w:val="1"/>
      <w:numFmt w:val="decimal"/>
      <w:lvlText w:val="%1.%2)%3.%4."/>
      <w:lvlJc w:val="left"/>
      <w:pPr>
        <w:ind w:left="2844" w:hanging="720"/>
      </w:pPr>
      <w:rPr>
        <w:rFonts w:hint="default"/>
        <w:b/>
        <w:i/>
      </w:rPr>
    </w:lvl>
    <w:lvl w:ilvl="4">
      <w:start w:val="1"/>
      <w:numFmt w:val="decimal"/>
      <w:lvlText w:val="%1.%2)%3.%4.%5."/>
      <w:lvlJc w:val="left"/>
      <w:pPr>
        <w:ind w:left="3912" w:hanging="1080"/>
      </w:pPr>
      <w:rPr>
        <w:rFonts w:hint="default"/>
        <w:b/>
        <w:i/>
      </w:rPr>
    </w:lvl>
    <w:lvl w:ilvl="5">
      <w:start w:val="1"/>
      <w:numFmt w:val="decimal"/>
      <w:lvlText w:val="%1.%2)%3.%4.%5.%6."/>
      <w:lvlJc w:val="left"/>
      <w:pPr>
        <w:ind w:left="4620" w:hanging="1080"/>
      </w:pPr>
      <w:rPr>
        <w:rFonts w:hint="default"/>
        <w:b/>
        <w:i/>
      </w:rPr>
    </w:lvl>
    <w:lvl w:ilvl="6">
      <w:start w:val="1"/>
      <w:numFmt w:val="decimal"/>
      <w:lvlText w:val="%1.%2)%3.%4.%5.%6.%7."/>
      <w:lvlJc w:val="left"/>
      <w:pPr>
        <w:ind w:left="5688" w:hanging="1440"/>
      </w:pPr>
      <w:rPr>
        <w:rFonts w:hint="default"/>
        <w:b/>
        <w:i/>
      </w:rPr>
    </w:lvl>
    <w:lvl w:ilvl="7">
      <w:start w:val="1"/>
      <w:numFmt w:val="decimal"/>
      <w:lvlText w:val="%1.%2)%3.%4.%5.%6.%7.%8."/>
      <w:lvlJc w:val="left"/>
      <w:pPr>
        <w:ind w:left="6396" w:hanging="1440"/>
      </w:pPr>
      <w:rPr>
        <w:rFonts w:hint="default"/>
        <w:b/>
        <w:i/>
      </w:rPr>
    </w:lvl>
    <w:lvl w:ilvl="8">
      <w:start w:val="1"/>
      <w:numFmt w:val="decimal"/>
      <w:lvlText w:val="%1.%2)%3.%4.%5.%6.%7.%8.%9."/>
      <w:lvlJc w:val="left"/>
      <w:pPr>
        <w:ind w:left="7464" w:hanging="1800"/>
      </w:pPr>
      <w:rPr>
        <w:rFonts w:hint="default"/>
        <w:b/>
        <w:i/>
      </w:rPr>
    </w:lvl>
  </w:abstractNum>
  <w:num w:numId="1">
    <w:abstractNumId w:val="1"/>
  </w:num>
  <w:num w:numId="2">
    <w:abstractNumId w:val="4"/>
  </w:num>
  <w:num w:numId="3">
    <w:abstractNumId w:val="2"/>
  </w:num>
  <w:num w:numId="4">
    <w:abstractNumId w:val="0"/>
  </w:num>
  <w:num w:numId="5">
    <w:abstractNumId w:val="8"/>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4F"/>
    <w:rsid w:val="000013C7"/>
    <w:rsid w:val="00006B89"/>
    <w:rsid w:val="00014BBA"/>
    <w:rsid w:val="00017809"/>
    <w:rsid w:val="00020062"/>
    <w:rsid w:val="0003524F"/>
    <w:rsid w:val="00042308"/>
    <w:rsid w:val="00045D7F"/>
    <w:rsid w:val="00053EC1"/>
    <w:rsid w:val="0006261F"/>
    <w:rsid w:val="000628ED"/>
    <w:rsid w:val="00064BAB"/>
    <w:rsid w:val="00080445"/>
    <w:rsid w:val="0009668B"/>
    <w:rsid w:val="000B5AB8"/>
    <w:rsid w:val="000C4449"/>
    <w:rsid w:val="000C5D6A"/>
    <w:rsid w:val="000D094D"/>
    <w:rsid w:val="000D65CE"/>
    <w:rsid w:val="000E3CBE"/>
    <w:rsid w:val="000F76AB"/>
    <w:rsid w:val="001024C5"/>
    <w:rsid w:val="0010740B"/>
    <w:rsid w:val="00111571"/>
    <w:rsid w:val="00116BAB"/>
    <w:rsid w:val="00121626"/>
    <w:rsid w:val="00122A54"/>
    <w:rsid w:val="001343A2"/>
    <w:rsid w:val="0013635A"/>
    <w:rsid w:val="00141F16"/>
    <w:rsid w:val="0014793B"/>
    <w:rsid w:val="00157CA2"/>
    <w:rsid w:val="00171753"/>
    <w:rsid w:val="00187506"/>
    <w:rsid w:val="00195500"/>
    <w:rsid w:val="001A5F40"/>
    <w:rsid w:val="001B1775"/>
    <w:rsid w:val="001B32F6"/>
    <w:rsid w:val="001C6B34"/>
    <w:rsid w:val="001D5D14"/>
    <w:rsid w:val="001E317B"/>
    <w:rsid w:val="001E6D3A"/>
    <w:rsid w:val="001F3AB8"/>
    <w:rsid w:val="001F7B1A"/>
    <w:rsid w:val="00202EC9"/>
    <w:rsid w:val="00206823"/>
    <w:rsid w:val="002104AB"/>
    <w:rsid w:val="00211D53"/>
    <w:rsid w:val="0021607B"/>
    <w:rsid w:val="002223EF"/>
    <w:rsid w:val="0022595F"/>
    <w:rsid w:val="0023460B"/>
    <w:rsid w:val="002348C0"/>
    <w:rsid w:val="002355EA"/>
    <w:rsid w:val="00243A80"/>
    <w:rsid w:val="00245379"/>
    <w:rsid w:val="00250AF8"/>
    <w:rsid w:val="00254BF8"/>
    <w:rsid w:val="0026434F"/>
    <w:rsid w:val="00275E0A"/>
    <w:rsid w:val="00285A11"/>
    <w:rsid w:val="002917AE"/>
    <w:rsid w:val="00293EC9"/>
    <w:rsid w:val="00294036"/>
    <w:rsid w:val="0029521C"/>
    <w:rsid w:val="002A0832"/>
    <w:rsid w:val="002A1B15"/>
    <w:rsid w:val="002A1C66"/>
    <w:rsid w:val="002C5213"/>
    <w:rsid w:val="002D07FC"/>
    <w:rsid w:val="002D7BC9"/>
    <w:rsid w:val="002E49B1"/>
    <w:rsid w:val="002F232D"/>
    <w:rsid w:val="002F7D3F"/>
    <w:rsid w:val="003019B4"/>
    <w:rsid w:val="00305896"/>
    <w:rsid w:val="00306A2B"/>
    <w:rsid w:val="003167BC"/>
    <w:rsid w:val="00322CD2"/>
    <w:rsid w:val="00325E8F"/>
    <w:rsid w:val="003323D2"/>
    <w:rsid w:val="00332FC2"/>
    <w:rsid w:val="00337C52"/>
    <w:rsid w:val="00341098"/>
    <w:rsid w:val="0035131A"/>
    <w:rsid w:val="00354268"/>
    <w:rsid w:val="0035654B"/>
    <w:rsid w:val="00356EAD"/>
    <w:rsid w:val="0036399A"/>
    <w:rsid w:val="0036431F"/>
    <w:rsid w:val="00380457"/>
    <w:rsid w:val="00382ECC"/>
    <w:rsid w:val="00390DA3"/>
    <w:rsid w:val="003965A6"/>
    <w:rsid w:val="003A076E"/>
    <w:rsid w:val="003A1742"/>
    <w:rsid w:val="003A2730"/>
    <w:rsid w:val="003A4641"/>
    <w:rsid w:val="003C1922"/>
    <w:rsid w:val="003E1106"/>
    <w:rsid w:val="003E3B09"/>
    <w:rsid w:val="003E3FD0"/>
    <w:rsid w:val="003F30F8"/>
    <w:rsid w:val="00401B8E"/>
    <w:rsid w:val="0040470C"/>
    <w:rsid w:val="00412492"/>
    <w:rsid w:val="004264CC"/>
    <w:rsid w:val="00430642"/>
    <w:rsid w:val="00441B81"/>
    <w:rsid w:val="00477B8F"/>
    <w:rsid w:val="004812B4"/>
    <w:rsid w:val="004831F3"/>
    <w:rsid w:val="00491E67"/>
    <w:rsid w:val="004A4166"/>
    <w:rsid w:val="004A5354"/>
    <w:rsid w:val="004B422A"/>
    <w:rsid w:val="004B5DCF"/>
    <w:rsid w:val="004B707F"/>
    <w:rsid w:val="004C0581"/>
    <w:rsid w:val="004C1A79"/>
    <w:rsid w:val="004C57B9"/>
    <w:rsid w:val="004D19ED"/>
    <w:rsid w:val="004E69A0"/>
    <w:rsid w:val="004F15BA"/>
    <w:rsid w:val="004F287E"/>
    <w:rsid w:val="004F4083"/>
    <w:rsid w:val="00505D02"/>
    <w:rsid w:val="0051264C"/>
    <w:rsid w:val="00512EA9"/>
    <w:rsid w:val="00522286"/>
    <w:rsid w:val="00524347"/>
    <w:rsid w:val="00532075"/>
    <w:rsid w:val="00532F7F"/>
    <w:rsid w:val="0053385E"/>
    <w:rsid w:val="00533871"/>
    <w:rsid w:val="00534C61"/>
    <w:rsid w:val="00543D69"/>
    <w:rsid w:val="005475F7"/>
    <w:rsid w:val="00552569"/>
    <w:rsid w:val="005529E4"/>
    <w:rsid w:val="00554477"/>
    <w:rsid w:val="00554B12"/>
    <w:rsid w:val="00556B87"/>
    <w:rsid w:val="0055768F"/>
    <w:rsid w:val="00560F02"/>
    <w:rsid w:val="00571BDC"/>
    <w:rsid w:val="00572FD3"/>
    <w:rsid w:val="00574802"/>
    <w:rsid w:val="005765B7"/>
    <w:rsid w:val="005807A7"/>
    <w:rsid w:val="00580A77"/>
    <w:rsid w:val="005A53A2"/>
    <w:rsid w:val="005B15D7"/>
    <w:rsid w:val="005B36A3"/>
    <w:rsid w:val="005B454D"/>
    <w:rsid w:val="005C7C1E"/>
    <w:rsid w:val="005E7E1A"/>
    <w:rsid w:val="005F1BF1"/>
    <w:rsid w:val="005F7573"/>
    <w:rsid w:val="00600DD9"/>
    <w:rsid w:val="006017D7"/>
    <w:rsid w:val="0061477A"/>
    <w:rsid w:val="00617527"/>
    <w:rsid w:val="00617598"/>
    <w:rsid w:val="006270F6"/>
    <w:rsid w:val="00631DFB"/>
    <w:rsid w:val="006460E4"/>
    <w:rsid w:val="00646864"/>
    <w:rsid w:val="00652A64"/>
    <w:rsid w:val="006567DB"/>
    <w:rsid w:val="00664C41"/>
    <w:rsid w:val="00667746"/>
    <w:rsid w:val="00680814"/>
    <w:rsid w:val="00682CAD"/>
    <w:rsid w:val="00692C00"/>
    <w:rsid w:val="00693F8A"/>
    <w:rsid w:val="00696E35"/>
    <w:rsid w:val="006B1F70"/>
    <w:rsid w:val="006C0344"/>
    <w:rsid w:val="006C4A7F"/>
    <w:rsid w:val="006D6963"/>
    <w:rsid w:val="006E4EA8"/>
    <w:rsid w:val="006E5210"/>
    <w:rsid w:val="006F1F49"/>
    <w:rsid w:val="00702294"/>
    <w:rsid w:val="0070238D"/>
    <w:rsid w:val="00706B38"/>
    <w:rsid w:val="00721A39"/>
    <w:rsid w:val="00725F31"/>
    <w:rsid w:val="007431E1"/>
    <w:rsid w:val="00744B58"/>
    <w:rsid w:val="007464C7"/>
    <w:rsid w:val="0075152F"/>
    <w:rsid w:val="007542D1"/>
    <w:rsid w:val="00754B99"/>
    <w:rsid w:val="007576C1"/>
    <w:rsid w:val="007606B2"/>
    <w:rsid w:val="0077216B"/>
    <w:rsid w:val="00784B98"/>
    <w:rsid w:val="0078515C"/>
    <w:rsid w:val="007A0768"/>
    <w:rsid w:val="007A0E29"/>
    <w:rsid w:val="007A3C3C"/>
    <w:rsid w:val="007A49BC"/>
    <w:rsid w:val="007B3A25"/>
    <w:rsid w:val="007C6256"/>
    <w:rsid w:val="008048AF"/>
    <w:rsid w:val="0080603C"/>
    <w:rsid w:val="008139DB"/>
    <w:rsid w:val="00815500"/>
    <w:rsid w:val="00822CA1"/>
    <w:rsid w:val="00826FA3"/>
    <w:rsid w:val="00831BA6"/>
    <w:rsid w:val="008419AB"/>
    <w:rsid w:val="0084607C"/>
    <w:rsid w:val="008468EB"/>
    <w:rsid w:val="0085784B"/>
    <w:rsid w:val="00861C10"/>
    <w:rsid w:val="008653E6"/>
    <w:rsid w:val="00883BFA"/>
    <w:rsid w:val="00884ED5"/>
    <w:rsid w:val="008B58C9"/>
    <w:rsid w:val="008D0458"/>
    <w:rsid w:val="008D6B89"/>
    <w:rsid w:val="008E10EB"/>
    <w:rsid w:val="008E5159"/>
    <w:rsid w:val="008F7AB8"/>
    <w:rsid w:val="009037B8"/>
    <w:rsid w:val="00904569"/>
    <w:rsid w:val="009108C5"/>
    <w:rsid w:val="009111A7"/>
    <w:rsid w:val="00921384"/>
    <w:rsid w:val="0093459C"/>
    <w:rsid w:val="00941B00"/>
    <w:rsid w:val="00942FF4"/>
    <w:rsid w:val="0094374E"/>
    <w:rsid w:val="009509BC"/>
    <w:rsid w:val="009519CF"/>
    <w:rsid w:val="00953282"/>
    <w:rsid w:val="00955A2A"/>
    <w:rsid w:val="00956D73"/>
    <w:rsid w:val="009652DD"/>
    <w:rsid w:val="00965D4F"/>
    <w:rsid w:val="009668E9"/>
    <w:rsid w:val="00970359"/>
    <w:rsid w:val="009726A0"/>
    <w:rsid w:val="00973A73"/>
    <w:rsid w:val="00975861"/>
    <w:rsid w:val="009958C5"/>
    <w:rsid w:val="009A351A"/>
    <w:rsid w:val="009A587F"/>
    <w:rsid w:val="009B0105"/>
    <w:rsid w:val="009B24A1"/>
    <w:rsid w:val="009C3DE3"/>
    <w:rsid w:val="009D13BD"/>
    <w:rsid w:val="009D295D"/>
    <w:rsid w:val="009D5CD3"/>
    <w:rsid w:val="009D75F1"/>
    <w:rsid w:val="009E2752"/>
    <w:rsid w:val="009E6443"/>
    <w:rsid w:val="009F4961"/>
    <w:rsid w:val="009F664E"/>
    <w:rsid w:val="00A13ACD"/>
    <w:rsid w:val="00A157B2"/>
    <w:rsid w:val="00A2173E"/>
    <w:rsid w:val="00A24EF5"/>
    <w:rsid w:val="00A44BEB"/>
    <w:rsid w:val="00A5419D"/>
    <w:rsid w:val="00A607DB"/>
    <w:rsid w:val="00A6574B"/>
    <w:rsid w:val="00A663EF"/>
    <w:rsid w:val="00A66DFD"/>
    <w:rsid w:val="00A765E3"/>
    <w:rsid w:val="00A77F2D"/>
    <w:rsid w:val="00AA00B2"/>
    <w:rsid w:val="00AA57FC"/>
    <w:rsid w:val="00AA63A0"/>
    <w:rsid w:val="00AA73C1"/>
    <w:rsid w:val="00AC57B7"/>
    <w:rsid w:val="00AE1A95"/>
    <w:rsid w:val="00AE1D76"/>
    <w:rsid w:val="00B05AF3"/>
    <w:rsid w:val="00B07200"/>
    <w:rsid w:val="00B1149A"/>
    <w:rsid w:val="00B1517B"/>
    <w:rsid w:val="00B201D5"/>
    <w:rsid w:val="00B25BFD"/>
    <w:rsid w:val="00B267E4"/>
    <w:rsid w:val="00B26B78"/>
    <w:rsid w:val="00B34E58"/>
    <w:rsid w:val="00B41FA3"/>
    <w:rsid w:val="00B51C5F"/>
    <w:rsid w:val="00B61C54"/>
    <w:rsid w:val="00B7006F"/>
    <w:rsid w:val="00B726F1"/>
    <w:rsid w:val="00B918DD"/>
    <w:rsid w:val="00B94D09"/>
    <w:rsid w:val="00BA573B"/>
    <w:rsid w:val="00BA7CB4"/>
    <w:rsid w:val="00BC0D56"/>
    <w:rsid w:val="00BC24C0"/>
    <w:rsid w:val="00BC5C47"/>
    <w:rsid w:val="00BD1651"/>
    <w:rsid w:val="00BD6CD4"/>
    <w:rsid w:val="00BE7A30"/>
    <w:rsid w:val="00BF1F9F"/>
    <w:rsid w:val="00BF2E34"/>
    <w:rsid w:val="00BF4174"/>
    <w:rsid w:val="00BF6C39"/>
    <w:rsid w:val="00C030FB"/>
    <w:rsid w:val="00C078EF"/>
    <w:rsid w:val="00C228F6"/>
    <w:rsid w:val="00C3249D"/>
    <w:rsid w:val="00C40A45"/>
    <w:rsid w:val="00C43BF2"/>
    <w:rsid w:val="00C53C51"/>
    <w:rsid w:val="00C54360"/>
    <w:rsid w:val="00C57298"/>
    <w:rsid w:val="00C7154B"/>
    <w:rsid w:val="00C71948"/>
    <w:rsid w:val="00C75CDF"/>
    <w:rsid w:val="00C7765C"/>
    <w:rsid w:val="00C826A7"/>
    <w:rsid w:val="00C830DA"/>
    <w:rsid w:val="00C83615"/>
    <w:rsid w:val="00C840C0"/>
    <w:rsid w:val="00C8432B"/>
    <w:rsid w:val="00C910A7"/>
    <w:rsid w:val="00C93FBE"/>
    <w:rsid w:val="00C94640"/>
    <w:rsid w:val="00C96997"/>
    <w:rsid w:val="00CA4B9D"/>
    <w:rsid w:val="00CA7297"/>
    <w:rsid w:val="00CD49F7"/>
    <w:rsid w:val="00CE260F"/>
    <w:rsid w:val="00CF52D8"/>
    <w:rsid w:val="00CF533B"/>
    <w:rsid w:val="00D01195"/>
    <w:rsid w:val="00D03455"/>
    <w:rsid w:val="00D05BCA"/>
    <w:rsid w:val="00D105F8"/>
    <w:rsid w:val="00D10D5F"/>
    <w:rsid w:val="00D116F8"/>
    <w:rsid w:val="00D12126"/>
    <w:rsid w:val="00D21AD9"/>
    <w:rsid w:val="00D23356"/>
    <w:rsid w:val="00D24C77"/>
    <w:rsid w:val="00D25CD3"/>
    <w:rsid w:val="00D267B3"/>
    <w:rsid w:val="00D33AD1"/>
    <w:rsid w:val="00D42344"/>
    <w:rsid w:val="00D4342D"/>
    <w:rsid w:val="00D43ADD"/>
    <w:rsid w:val="00D47AD2"/>
    <w:rsid w:val="00D75945"/>
    <w:rsid w:val="00D76B2C"/>
    <w:rsid w:val="00D91F05"/>
    <w:rsid w:val="00D96831"/>
    <w:rsid w:val="00DA29EB"/>
    <w:rsid w:val="00DA6118"/>
    <w:rsid w:val="00DB31C4"/>
    <w:rsid w:val="00DC1B78"/>
    <w:rsid w:val="00DC4330"/>
    <w:rsid w:val="00DC564F"/>
    <w:rsid w:val="00DC7AED"/>
    <w:rsid w:val="00DD43A5"/>
    <w:rsid w:val="00DD6C33"/>
    <w:rsid w:val="00DD7227"/>
    <w:rsid w:val="00DE161B"/>
    <w:rsid w:val="00DE3067"/>
    <w:rsid w:val="00DE32CE"/>
    <w:rsid w:val="00DF40A2"/>
    <w:rsid w:val="00E310A9"/>
    <w:rsid w:val="00E34D4D"/>
    <w:rsid w:val="00E420A4"/>
    <w:rsid w:val="00E57D63"/>
    <w:rsid w:val="00E739D4"/>
    <w:rsid w:val="00E76D74"/>
    <w:rsid w:val="00E81EBB"/>
    <w:rsid w:val="00E83DD3"/>
    <w:rsid w:val="00E90B68"/>
    <w:rsid w:val="00E946B7"/>
    <w:rsid w:val="00E961AE"/>
    <w:rsid w:val="00E97D7B"/>
    <w:rsid w:val="00EA419E"/>
    <w:rsid w:val="00EB5345"/>
    <w:rsid w:val="00EB5867"/>
    <w:rsid w:val="00EC3F35"/>
    <w:rsid w:val="00EC42A0"/>
    <w:rsid w:val="00EC4D8E"/>
    <w:rsid w:val="00ED143A"/>
    <w:rsid w:val="00ED1D6B"/>
    <w:rsid w:val="00ED2987"/>
    <w:rsid w:val="00ED2FBE"/>
    <w:rsid w:val="00ED3552"/>
    <w:rsid w:val="00ED6B05"/>
    <w:rsid w:val="00EE178B"/>
    <w:rsid w:val="00EE3CF0"/>
    <w:rsid w:val="00EE3FC3"/>
    <w:rsid w:val="00EF284E"/>
    <w:rsid w:val="00EF3312"/>
    <w:rsid w:val="00F01A01"/>
    <w:rsid w:val="00F03A6B"/>
    <w:rsid w:val="00F06350"/>
    <w:rsid w:val="00F067D4"/>
    <w:rsid w:val="00F25439"/>
    <w:rsid w:val="00F27415"/>
    <w:rsid w:val="00F27F72"/>
    <w:rsid w:val="00F30AF9"/>
    <w:rsid w:val="00F32758"/>
    <w:rsid w:val="00F34E78"/>
    <w:rsid w:val="00F417FC"/>
    <w:rsid w:val="00F431BE"/>
    <w:rsid w:val="00F54A82"/>
    <w:rsid w:val="00F63671"/>
    <w:rsid w:val="00F639DF"/>
    <w:rsid w:val="00F70FE0"/>
    <w:rsid w:val="00F727AB"/>
    <w:rsid w:val="00F73C7B"/>
    <w:rsid w:val="00F8476F"/>
    <w:rsid w:val="00F944D0"/>
    <w:rsid w:val="00FA64E7"/>
    <w:rsid w:val="00FB1383"/>
    <w:rsid w:val="00FB33CE"/>
    <w:rsid w:val="00FB3A94"/>
    <w:rsid w:val="00FC2BD2"/>
    <w:rsid w:val="00FC3996"/>
    <w:rsid w:val="00FD194A"/>
    <w:rsid w:val="00FE286A"/>
    <w:rsid w:val="00FE35A6"/>
    <w:rsid w:val="00FE5541"/>
    <w:rsid w:val="00FE606E"/>
    <w:rsid w:val="00FF0299"/>
    <w:rsid w:val="00FF3F68"/>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79BADB"/>
  <w15:docId w15:val="{9338633F-20F9-4939-A430-419D8667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2B4"/>
  </w:style>
  <w:style w:type="paragraph" w:styleId="1">
    <w:name w:val="heading 1"/>
    <w:basedOn w:val="a"/>
    <w:link w:val="10"/>
    <w:uiPriority w:val="9"/>
    <w:qFormat/>
    <w:rsid w:val="00F01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F01A0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01A0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01A01"/>
    <w:rPr>
      <w:b/>
      <w:bCs/>
    </w:rPr>
  </w:style>
  <w:style w:type="character" w:customStyle="1" w:styleId="10">
    <w:name w:val="Заголовок 1 Знак"/>
    <w:basedOn w:val="a0"/>
    <w:link w:val="1"/>
    <w:uiPriority w:val="9"/>
    <w:rsid w:val="00F01A0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F01A0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01A01"/>
    <w:rPr>
      <w:rFonts w:ascii="Times New Roman" w:eastAsia="Times New Roman" w:hAnsi="Times New Roman" w:cs="Times New Roman"/>
      <w:b/>
      <w:bCs/>
      <w:sz w:val="27"/>
      <w:szCs w:val="27"/>
      <w:lang w:eastAsia="uk-UA"/>
    </w:rPr>
  </w:style>
  <w:style w:type="character" w:styleId="a5">
    <w:name w:val="Emphasis"/>
    <w:basedOn w:val="a0"/>
    <w:uiPriority w:val="20"/>
    <w:qFormat/>
    <w:rsid w:val="00F01A01"/>
    <w:rPr>
      <w:i/>
      <w:iCs/>
    </w:rPr>
  </w:style>
  <w:style w:type="paragraph" w:customStyle="1" w:styleId="11">
    <w:name w:val="Дата1"/>
    <w:basedOn w:val="a"/>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DA6118"/>
    <w:rPr>
      <w:color w:val="0000FF"/>
      <w:u w:val="single"/>
    </w:rPr>
  </w:style>
  <w:style w:type="character" w:customStyle="1" w:styleId="object">
    <w:name w:val="object"/>
    <w:basedOn w:val="a0"/>
    <w:rsid w:val="005B454D"/>
  </w:style>
  <w:style w:type="table" w:styleId="a7">
    <w:name w:val="Table Grid"/>
    <w:basedOn w:val="a1"/>
    <w:uiPriority w:val="39"/>
    <w:rsid w:val="00ED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D1D6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D1D6B"/>
  </w:style>
  <w:style w:type="paragraph" w:styleId="aa">
    <w:name w:val="footer"/>
    <w:basedOn w:val="a"/>
    <w:link w:val="ab"/>
    <w:uiPriority w:val="99"/>
    <w:unhideWhenUsed/>
    <w:rsid w:val="00ED1D6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D1D6B"/>
  </w:style>
  <w:style w:type="paragraph" w:styleId="ac">
    <w:name w:val="List Paragraph"/>
    <w:basedOn w:val="a"/>
    <w:uiPriority w:val="34"/>
    <w:qFormat/>
    <w:rsid w:val="006B1F70"/>
    <w:pPr>
      <w:ind w:left="720"/>
      <w:contextualSpacing/>
    </w:pPr>
  </w:style>
  <w:style w:type="paragraph" w:customStyle="1" w:styleId="12">
    <w:name w:val="Без інтервалів1"/>
    <w:rsid w:val="0026434F"/>
    <w:pPr>
      <w:widowControl w:val="0"/>
      <w:tabs>
        <w:tab w:val="left" w:pos="709"/>
      </w:tabs>
      <w:suppressAutoHyphens/>
      <w:spacing w:after="0" w:line="200" w:lineRule="atLeast"/>
    </w:pPr>
    <w:rPr>
      <w:rFonts w:ascii="Arial" w:eastAsia="Arial" w:hAnsi="Arial" w:cs="Arial"/>
      <w:sz w:val="20"/>
      <w:szCs w:val="20"/>
      <w:lang w:val="ru-RU" w:eastAsia="ar-SA"/>
    </w:rPr>
  </w:style>
  <w:style w:type="paragraph" w:styleId="ad">
    <w:name w:val="Body Text"/>
    <w:basedOn w:val="a"/>
    <w:link w:val="ae"/>
    <w:uiPriority w:val="99"/>
    <w:rsid w:val="002223E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e">
    <w:name w:val="Основной текст Знак"/>
    <w:basedOn w:val="a0"/>
    <w:link w:val="ad"/>
    <w:uiPriority w:val="99"/>
    <w:rsid w:val="002223EF"/>
    <w:rPr>
      <w:rFonts w:ascii="Times New Roman" w:eastAsia="Times New Roman" w:hAnsi="Times New Roman" w:cs="Times New Roman"/>
      <w:sz w:val="24"/>
      <w:szCs w:val="24"/>
      <w:lang w:val="ru-RU" w:eastAsia="ar-SA"/>
    </w:rPr>
  </w:style>
  <w:style w:type="paragraph" w:customStyle="1" w:styleId="af">
    <w:name w:val="Базовый"/>
    <w:rsid w:val="0078515C"/>
    <w:pPr>
      <w:suppressAutoHyphens/>
      <w:spacing w:after="200" w:line="276" w:lineRule="auto"/>
    </w:pPr>
    <w:rPr>
      <w:rFonts w:ascii="Times New Roman" w:eastAsia="Lucida Sans Unicode" w:hAnsi="Times New Roman" w:cs="Calibri"/>
      <w:color w:val="00000A"/>
      <w:sz w:val="28"/>
      <w:szCs w:val="28"/>
      <w:lang w:val="ru-RU"/>
    </w:rPr>
  </w:style>
  <w:style w:type="paragraph" w:styleId="af0">
    <w:name w:val="Balloon Text"/>
    <w:basedOn w:val="a"/>
    <w:link w:val="af1"/>
    <w:uiPriority w:val="99"/>
    <w:semiHidden/>
    <w:unhideWhenUsed/>
    <w:rsid w:val="002D7BC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7BC9"/>
    <w:rPr>
      <w:rFonts w:ascii="Segoe UI" w:hAnsi="Segoe UI" w:cs="Segoe UI"/>
      <w:sz w:val="18"/>
      <w:szCs w:val="18"/>
    </w:rPr>
  </w:style>
  <w:style w:type="character" w:styleId="af2">
    <w:name w:val="annotation reference"/>
    <w:uiPriority w:val="99"/>
    <w:semiHidden/>
    <w:unhideWhenUsed/>
    <w:rsid w:val="00532F7F"/>
    <w:rPr>
      <w:sz w:val="16"/>
      <w:szCs w:val="16"/>
    </w:rPr>
  </w:style>
  <w:style w:type="paragraph" w:styleId="af3">
    <w:name w:val="annotation text"/>
    <w:basedOn w:val="a"/>
    <w:link w:val="af4"/>
    <w:uiPriority w:val="99"/>
    <w:semiHidden/>
    <w:unhideWhenUsed/>
    <w:rsid w:val="00532F7F"/>
    <w:pPr>
      <w:suppressAutoHyphens/>
      <w:spacing w:after="0" w:line="240" w:lineRule="auto"/>
    </w:pPr>
    <w:rPr>
      <w:rFonts w:ascii="Calibri" w:eastAsia="Times New Roman" w:hAnsi="Calibri" w:cs="Calibri"/>
      <w:sz w:val="20"/>
      <w:szCs w:val="20"/>
      <w:lang w:eastAsia="ar-SA"/>
    </w:rPr>
  </w:style>
  <w:style w:type="character" w:customStyle="1" w:styleId="af4">
    <w:name w:val="Текст примечания Знак"/>
    <w:basedOn w:val="a0"/>
    <w:link w:val="af3"/>
    <w:uiPriority w:val="99"/>
    <w:semiHidden/>
    <w:rsid w:val="00532F7F"/>
    <w:rPr>
      <w:rFonts w:ascii="Calibri" w:eastAsia="Times New Roman" w:hAnsi="Calibri" w:cs="Calibri"/>
      <w:sz w:val="20"/>
      <w:szCs w:val="20"/>
      <w:lang w:eastAsia="ar-SA"/>
    </w:rPr>
  </w:style>
  <w:style w:type="paragraph" w:styleId="af5">
    <w:name w:val="annotation subject"/>
    <w:basedOn w:val="af3"/>
    <w:next w:val="af3"/>
    <w:link w:val="af6"/>
    <w:uiPriority w:val="99"/>
    <w:semiHidden/>
    <w:unhideWhenUsed/>
    <w:rsid w:val="0075152F"/>
    <w:pPr>
      <w:suppressAutoHyphens w:val="0"/>
      <w:spacing w:after="160"/>
    </w:pPr>
    <w:rPr>
      <w:rFonts w:asciiTheme="minorHAnsi" w:eastAsiaTheme="minorHAnsi" w:hAnsiTheme="minorHAnsi" w:cstheme="minorBidi"/>
      <w:b/>
      <w:bCs/>
      <w:lang w:eastAsia="en-US"/>
    </w:rPr>
  </w:style>
  <w:style w:type="character" w:customStyle="1" w:styleId="af6">
    <w:name w:val="Тема примечания Знак"/>
    <w:basedOn w:val="af4"/>
    <w:link w:val="af5"/>
    <w:uiPriority w:val="99"/>
    <w:semiHidden/>
    <w:rsid w:val="0075152F"/>
    <w:rPr>
      <w:rFonts w:ascii="Calibri" w:eastAsia="Times New Roman" w:hAnsi="Calibri" w:cs="Calibri"/>
      <w:b/>
      <w:bCs/>
      <w:sz w:val="20"/>
      <w:szCs w:val="20"/>
      <w:lang w:eastAsia="ar-SA"/>
    </w:rPr>
  </w:style>
  <w:style w:type="paragraph" w:styleId="af7">
    <w:name w:val="Revision"/>
    <w:hidden/>
    <w:uiPriority w:val="99"/>
    <w:semiHidden/>
    <w:rsid w:val="0055768F"/>
    <w:pPr>
      <w:spacing w:after="0" w:line="240" w:lineRule="auto"/>
    </w:pPr>
  </w:style>
  <w:style w:type="character" w:customStyle="1" w:styleId="rvts0">
    <w:name w:val="rvts0"/>
    <w:basedOn w:val="a0"/>
    <w:rsid w:val="00045D7F"/>
  </w:style>
  <w:style w:type="character" w:customStyle="1" w:styleId="13">
    <w:name w:val="Неразрешенное упоминание1"/>
    <w:basedOn w:val="a0"/>
    <w:uiPriority w:val="99"/>
    <w:semiHidden/>
    <w:unhideWhenUsed/>
    <w:rsid w:val="00C53C51"/>
    <w:rPr>
      <w:color w:val="605E5C"/>
      <w:shd w:val="clear" w:color="auto" w:fill="E1DFDD"/>
    </w:rPr>
  </w:style>
  <w:style w:type="character" w:styleId="af8">
    <w:name w:val="Unresolved Mention"/>
    <w:basedOn w:val="a0"/>
    <w:uiPriority w:val="99"/>
    <w:semiHidden/>
    <w:unhideWhenUsed/>
    <w:rsid w:val="0092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35703">
      <w:bodyDiv w:val="1"/>
      <w:marLeft w:val="0"/>
      <w:marRight w:val="0"/>
      <w:marTop w:val="0"/>
      <w:marBottom w:val="0"/>
      <w:divBdr>
        <w:top w:val="none" w:sz="0" w:space="0" w:color="auto"/>
        <w:left w:val="none" w:sz="0" w:space="0" w:color="auto"/>
        <w:bottom w:val="none" w:sz="0" w:space="0" w:color="auto"/>
        <w:right w:val="none" w:sz="0" w:space="0" w:color="auto"/>
      </w:divBdr>
    </w:div>
    <w:div w:id="472870791">
      <w:bodyDiv w:val="1"/>
      <w:marLeft w:val="0"/>
      <w:marRight w:val="0"/>
      <w:marTop w:val="0"/>
      <w:marBottom w:val="0"/>
      <w:divBdr>
        <w:top w:val="none" w:sz="0" w:space="0" w:color="auto"/>
        <w:left w:val="none" w:sz="0" w:space="0" w:color="auto"/>
        <w:bottom w:val="none" w:sz="0" w:space="0" w:color="auto"/>
        <w:right w:val="none" w:sz="0" w:space="0" w:color="auto"/>
      </w:divBdr>
      <w:divsChild>
        <w:div w:id="1636183624">
          <w:marLeft w:val="0"/>
          <w:marRight w:val="0"/>
          <w:marTop w:val="0"/>
          <w:marBottom w:val="0"/>
          <w:divBdr>
            <w:top w:val="none" w:sz="0" w:space="0" w:color="auto"/>
            <w:left w:val="none" w:sz="0" w:space="0" w:color="auto"/>
            <w:bottom w:val="none" w:sz="0" w:space="0" w:color="auto"/>
            <w:right w:val="none" w:sz="0" w:space="0" w:color="auto"/>
          </w:divBdr>
        </w:div>
      </w:divsChild>
    </w:div>
    <w:div w:id="669603603">
      <w:bodyDiv w:val="1"/>
      <w:marLeft w:val="0"/>
      <w:marRight w:val="0"/>
      <w:marTop w:val="0"/>
      <w:marBottom w:val="0"/>
      <w:divBdr>
        <w:top w:val="none" w:sz="0" w:space="0" w:color="auto"/>
        <w:left w:val="none" w:sz="0" w:space="0" w:color="auto"/>
        <w:bottom w:val="none" w:sz="0" w:space="0" w:color="auto"/>
        <w:right w:val="none" w:sz="0" w:space="0" w:color="auto"/>
      </w:divBdr>
      <w:divsChild>
        <w:div w:id="910850644">
          <w:marLeft w:val="0"/>
          <w:marRight w:val="0"/>
          <w:marTop w:val="0"/>
          <w:marBottom w:val="0"/>
          <w:divBdr>
            <w:top w:val="none" w:sz="0" w:space="0" w:color="auto"/>
            <w:left w:val="none" w:sz="0" w:space="0" w:color="auto"/>
            <w:bottom w:val="none" w:sz="0" w:space="0" w:color="auto"/>
            <w:right w:val="none" w:sz="0" w:space="0" w:color="auto"/>
          </w:divBdr>
          <w:divsChild>
            <w:div w:id="8597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9684">
      <w:bodyDiv w:val="1"/>
      <w:marLeft w:val="0"/>
      <w:marRight w:val="0"/>
      <w:marTop w:val="0"/>
      <w:marBottom w:val="0"/>
      <w:divBdr>
        <w:top w:val="none" w:sz="0" w:space="0" w:color="auto"/>
        <w:left w:val="none" w:sz="0" w:space="0" w:color="auto"/>
        <w:bottom w:val="none" w:sz="0" w:space="0" w:color="auto"/>
        <w:right w:val="none" w:sz="0" w:space="0" w:color="auto"/>
      </w:divBdr>
    </w:div>
    <w:div w:id="13333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78-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z.com.ua" TargetMode="External"/><Relationship Id="rId5" Type="http://schemas.openxmlformats.org/officeDocument/2006/relationships/webSettings" Target="webSettings.xml"/><Relationship Id="rId10" Type="http://schemas.openxmlformats.org/officeDocument/2006/relationships/hyperlink" Target="http://www.lnz.com.ua" TargetMode="External"/><Relationship Id="rId4" Type="http://schemas.openxmlformats.org/officeDocument/2006/relationships/settings" Target="settings.xml"/><Relationship Id="rId9" Type="http://schemas.openxmlformats.org/officeDocument/2006/relationships/hyperlink" Target="http://www.lnz.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3303-5735-411C-A2B6-04E66BF4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6817</Words>
  <Characters>38860</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Buglak Liliya</dc:creator>
  <cp:keywords/>
  <dc:description/>
  <cp:lastModifiedBy>Іванець Олена Вікторівна</cp:lastModifiedBy>
  <cp:revision>52</cp:revision>
  <cp:lastPrinted>2019-05-20T08:21:00Z</cp:lastPrinted>
  <dcterms:created xsi:type="dcterms:W3CDTF">2019-05-17T10:04:00Z</dcterms:created>
  <dcterms:modified xsi:type="dcterms:W3CDTF">2019-06-21T12:08:00Z</dcterms:modified>
</cp:coreProperties>
</file>